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4603A5">
      <w:pPr>
        <w:spacing w:before="101" w:line="341" w:lineRule="auto"/>
        <w:ind w:right="2812"/>
        <w:jc w:val="both"/>
        <w:rPr>
          <w:rFonts w:hint="default" w:ascii="黑体" w:hAnsi="黑体" w:eastAsia="黑体" w:cs="黑体"/>
          <w:b w:val="0"/>
          <w:bCs w:val="0"/>
          <w:spacing w:val="7"/>
          <w:sz w:val="31"/>
          <w:szCs w:val="31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7"/>
          <w:sz w:val="31"/>
          <w:szCs w:val="31"/>
          <w:lang w:val="en-US" w:eastAsia="zh-CN"/>
        </w:rPr>
        <w:t>附件1：</w:t>
      </w:r>
    </w:p>
    <w:p w14:paraId="6F424573">
      <w:pPr>
        <w:spacing w:before="101" w:line="341" w:lineRule="auto"/>
        <w:ind w:left="8021" w:leftChars="1868" w:right="2812" w:hanging="4098" w:hangingChars="1260"/>
        <w:jc w:val="center"/>
        <w:rPr>
          <w:rFonts w:ascii="宋体" w:hAnsi="宋体" w:eastAsia="宋体" w:cs="宋体"/>
          <w:sz w:val="31"/>
          <w:szCs w:val="31"/>
        </w:rPr>
      </w:pPr>
      <w:r>
        <w:rPr>
          <w:rFonts w:hint="eastAsia" w:ascii="黑体" w:hAnsi="黑体" w:eastAsia="黑体" w:cs="黑体"/>
          <w:b/>
          <w:bCs/>
          <w:spacing w:val="7"/>
          <w:sz w:val="31"/>
          <w:szCs w:val="31"/>
          <w:lang w:val="en-US" w:eastAsia="zh-CN"/>
        </w:rPr>
        <w:t>各学院</w:t>
      </w:r>
      <w:r>
        <w:rPr>
          <w:rFonts w:hint="eastAsia" w:ascii="黑体" w:hAnsi="黑体" w:eastAsia="黑体" w:cs="黑体"/>
          <w:spacing w:val="-65"/>
          <w:sz w:val="31"/>
          <w:szCs w:val="31"/>
        </w:rPr>
        <w:t xml:space="preserve"> </w:t>
      </w:r>
      <w:r>
        <w:rPr>
          <w:rFonts w:hint="eastAsia" w:ascii="黑体" w:hAnsi="黑体" w:eastAsia="黑体" w:cs="黑体"/>
          <w:b/>
          <w:bCs/>
          <w:spacing w:val="7"/>
          <w:sz w:val="31"/>
          <w:szCs w:val="31"/>
        </w:rPr>
        <w:t>2025 年转专业接收计划申报表</w:t>
      </w:r>
    </w:p>
    <w:tbl>
      <w:tblPr>
        <w:tblStyle w:val="9"/>
        <w:tblW w:w="150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9"/>
        <w:gridCol w:w="1236"/>
        <w:gridCol w:w="1266"/>
        <w:gridCol w:w="3237"/>
        <w:gridCol w:w="2442"/>
        <w:gridCol w:w="2388"/>
        <w:gridCol w:w="1433"/>
        <w:gridCol w:w="1734"/>
      </w:tblGrid>
      <w:tr w14:paraId="237917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146459C8">
            <w:pPr>
              <w:spacing w:before="197" w:line="221" w:lineRule="auto"/>
              <w:ind w:left="89"/>
              <w:jc w:val="center"/>
              <w:rPr>
                <w:rFonts w:hint="eastAsia" w:ascii="宋体" w:hAnsi="宋体" w:eastAsia="宋体" w:cs="宋体"/>
                <w:b/>
                <w:bCs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5"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5BBE4D9D">
            <w:pPr>
              <w:spacing w:before="197" w:line="221" w:lineRule="auto"/>
              <w:ind w:left="89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专业名称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28CD3D99">
            <w:pPr>
              <w:spacing w:before="198" w:line="219" w:lineRule="auto"/>
              <w:ind w:left="73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拟接收人数</w:t>
            </w:r>
          </w:p>
        </w:tc>
        <w:tc>
          <w:tcPr>
            <w:tcW w:w="3237" w:type="dxa"/>
            <w:shd w:val="clear" w:color="auto" w:fill="auto"/>
            <w:vAlign w:val="center"/>
          </w:tcPr>
          <w:p w14:paraId="0860254C">
            <w:pPr>
              <w:spacing w:before="198" w:line="220" w:lineRule="auto"/>
              <w:ind w:firstLine="233" w:firstLineChars="10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考核方式和内容</w:t>
            </w:r>
          </w:p>
        </w:tc>
        <w:tc>
          <w:tcPr>
            <w:tcW w:w="2442" w:type="dxa"/>
            <w:shd w:val="clear" w:color="auto" w:fill="auto"/>
            <w:vAlign w:val="center"/>
          </w:tcPr>
          <w:p w14:paraId="4084FE6D">
            <w:pPr>
              <w:spacing w:before="198" w:line="219" w:lineRule="auto"/>
              <w:ind w:firstLine="233" w:firstLineChars="10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  <w:sz w:val="24"/>
                <w:szCs w:val="24"/>
                <w:lang w:val="en-US" w:eastAsia="zh-CN"/>
              </w:rPr>
              <w:t>笔试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参考书</w:t>
            </w:r>
          </w:p>
        </w:tc>
        <w:tc>
          <w:tcPr>
            <w:tcW w:w="2388" w:type="dxa"/>
            <w:shd w:val="clear" w:color="auto" w:fill="auto"/>
            <w:vAlign w:val="center"/>
          </w:tcPr>
          <w:p w14:paraId="5E533029">
            <w:pPr>
              <w:spacing w:before="197" w:line="221" w:lineRule="auto"/>
              <w:ind w:left="382" w:firstLine="231" w:firstLineChars="10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录取原则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7D70A9E0">
            <w:pPr>
              <w:spacing w:before="197" w:line="222" w:lineRule="auto"/>
              <w:ind w:firstLine="446" w:firstLineChars="200"/>
              <w:jc w:val="both"/>
              <w:rPr>
                <w:rFonts w:hint="eastAsia" w:ascii="宋体" w:hAnsi="宋体" w:eastAsia="宋体" w:cs="宋体"/>
                <w:b/>
                <w:bCs/>
                <w:spacing w:val="-9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9"/>
                <w:sz w:val="24"/>
                <w:szCs w:val="24"/>
                <w:lang w:val="en-US" w:eastAsia="zh-CN"/>
              </w:rPr>
              <w:t>联系人</w:t>
            </w:r>
          </w:p>
        </w:tc>
        <w:tc>
          <w:tcPr>
            <w:tcW w:w="1734" w:type="dxa"/>
            <w:shd w:val="clear" w:color="auto" w:fill="auto"/>
            <w:vAlign w:val="center"/>
          </w:tcPr>
          <w:p w14:paraId="47FF7AB0">
            <w:pPr>
              <w:spacing w:before="197" w:line="222" w:lineRule="auto"/>
              <w:ind w:firstLine="446" w:firstLineChars="20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备注</w:t>
            </w:r>
          </w:p>
        </w:tc>
      </w:tr>
      <w:tr w14:paraId="5D0E68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1269" w:type="dxa"/>
            <w:vMerge w:val="restart"/>
            <w:shd w:val="clear" w:color="auto" w:fill="auto"/>
            <w:vAlign w:val="center"/>
          </w:tcPr>
          <w:p w14:paraId="365B49E3">
            <w:pPr>
              <w:spacing w:before="197" w:line="221" w:lineRule="auto"/>
              <w:ind w:left="89"/>
              <w:jc w:val="center"/>
              <w:rPr>
                <w:rFonts w:hint="default" w:ascii="宋体" w:hAnsi="宋体" w:eastAsia="宋体" w:cs="宋体"/>
                <w:b/>
                <w:bCs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5"/>
                <w:sz w:val="24"/>
                <w:szCs w:val="24"/>
                <w:lang w:val="en-US" w:eastAsia="zh-CN"/>
              </w:rPr>
              <w:t>应用工程学院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3B54816E">
            <w:pPr>
              <w:jc w:val="center"/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</w:pPr>
            <w:r>
              <w:rPr>
                <w:rFonts w:hint="eastAsia" w:eastAsia="宋体"/>
                <w:b/>
                <w:bCs/>
                <w:color w:val="auto"/>
                <w:sz w:val="21"/>
                <w:lang w:val="en-US" w:eastAsia="zh-CN"/>
              </w:rPr>
              <w:t>测绘工程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281A9962">
            <w:pPr>
              <w:jc w:val="center"/>
              <w:rPr>
                <w:rFonts w:hint="default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14</w:t>
            </w:r>
          </w:p>
        </w:tc>
        <w:tc>
          <w:tcPr>
            <w:tcW w:w="3237" w:type="dxa"/>
            <w:vMerge w:val="restart"/>
            <w:shd w:val="clear" w:color="auto" w:fill="auto"/>
            <w:vAlign w:val="center"/>
          </w:tcPr>
          <w:p w14:paraId="0757AA92">
            <w:pPr>
              <w:jc w:val="both"/>
              <w:rPr>
                <w:rFonts w:hint="eastAsia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考核方式：笔试+面试或面试</w:t>
            </w:r>
          </w:p>
          <w:p w14:paraId="67FC03C2">
            <w:pPr>
              <w:jc w:val="both"/>
              <w:rPr>
                <w:rFonts w:hint="eastAsia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1.笔试科目：测绘学概论</w:t>
            </w:r>
          </w:p>
          <w:p w14:paraId="27AF337D">
            <w:pPr>
              <w:jc w:val="both"/>
              <w:rPr>
                <w:rFonts w:hint="eastAsia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2.面试：主要包括对报考专业的具体认知、专业基础知识及未来职业规划等内容</w:t>
            </w:r>
          </w:p>
        </w:tc>
        <w:tc>
          <w:tcPr>
            <w:tcW w:w="2442" w:type="dxa"/>
            <w:vMerge w:val="restart"/>
            <w:shd w:val="clear" w:color="auto" w:fill="auto"/>
            <w:vAlign w:val="center"/>
          </w:tcPr>
          <w:p w14:paraId="4B9A6ADF">
            <w:pPr>
              <w:jc w:val="both"/>
              <w:rPr>
                <w:rFonts w:hint="eastAsia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《测绘学概论（第三版）》，武汉大学出版社，宁津生 等 编著</w:t>
            </w:r>
          </w:p>
        </w:tc>
        <w:tc>
          <w:tcPr>
            <w:tcW w:w="2388" w:type="dxa"/>
            <w:vMerge w:val="restart"/>
            <w:shd w:val="clear" w:color="auto" w:fill="auto"/>
            <w:vAlign w:val="center"/>
          </w:tcPr>
          <w:p w14:paraId="5889D964">
            <w:pPr>
              <w:jc w:val="both"/>
              <w:rPr>
                <w:rFonts w:hint="eastAsia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（1）采用“笔试+面试”考核的，按综合成绩排名录取，额满为止。综合成绩 = 笔试成绩 × 50% + 面试成绩 × 50%；</w:t>
            </w:r>
          </w:p>
          <w:p w14:paraId="5167B074">
            <w:pPr>
              <w:jc w:val="both"/>
              <w:rPr>
                <w:rFonts w:hint="eastAsia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（2）笔试结束后，按拟接收人数的 150% 确定进入面试环节的学生名单；</w:t>
            </w:r>
          </w:p>
          <w:p w14:paraId="5DAFF5F9">
            <w:pPr>
              <w:jc w:val="both"/>
              <w:rPr>
                <w:rFonts w:hint="eastAsia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（3）仅组织面试考核的，按面试成绩择优录取；</w:t>
            </w:r>
          </w:p>
          <w:p w14:paraId="74361844">
            <w:pPr>
              <w:jc w:val="both"/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（4）面试成绩低于 60 分者不予录取。</w:t>
            </w:r>
          </w:p>
        </w:tc>
        <w:tc>
          <w:tcPr>
            <w:tcW w:w="1433" w:type="dxa"/>
            <w:vMerge w:val="restart"/>
            <w:shd w:val="clear" w:color="auto" w:fill="auto"/>
            <w:vAlign w:val="center"/>
          </w:tcPr>
          <w:p w14:paraId="54A1AFD3">
            <w:pPr>
              <w:jc w:val="center"/>
              <w:rPr>
                <w:rFonts w:hint="eastAsia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联系人：华老师</w:t>
            </w:r>
          </w:p>
          <w:p w14:paraId="10ED232D">
            <w:pPr>
              <w:jc w:val="center"/>
              <w:rPr>
                <w:rFonts w:hint="eastAsia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联系方式：0794-8611603</w:t>
            </w:r>
          </w:p>
        </w:tc>
        <w:tc>
          <w:tcPr>
            <w:tcW w:w="1734" w:type="dxa"/>
            <w:vMerge w:val="restart"/>
            <w:shd w:val="clear" w:color="auto" w:fill="auto"/>
            <w:vAlign w:val="center"/>
          </w:tcPr>
          <w:p w14:paraId="61CC81A9">
            <w:pPr>
              <w:jc w:val="both"/>
              <w:rPr>
                <w:rFonts w:hint="eastAsia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1.当申请人数超过接收计划时，采用“笔试+面试”综合考核方式；</w:t>
            </w:r>
          </w:p>
          <w:p w14:paraId="04E0EB10">
            <w:pPr>
              <w:jc w:val="both"/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2.当申请人数不超过接收计划时，仅组织面试考核。</w:t>
            </w:r>
          </w:p>
        </w:tc>
      </w:tr>
      <w:tr w14:paraId="0B477D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1269" w:type="dxa"/>
            <w:vMerge w:val="continue"/>
            <w:shd w:val="clear" w:color="auto" w:fill="auto"/>
            <w:vAlign w:val="center"/>
          </w:tcPr>
          <w:p w14:paraId="41ECD704">
            <w:pPr>
              <w:spacing w:before="197" w:line="221" w:lineRule="auto"/>
              <w:ind w:left="89"/>
              <w:jc w:val="center"/>
              <w:rPr>
                <w:rFonts w:hint="eastAsia" w:ascii="宋体" w:hAnsi="宋体" w:eastAsia="宋体" w:cs="宋体"/>
                <w:b/>
                <w:bCs/>
                <w:spacing w:val="-5"/>
                <w:sz w:val="24"/>
                <w:szCs w:val="24"/>
                <w:lang w:val="en-US" w:eastAsia="zh-CN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14:paraId="0AE4ACE3">
            <w:pPr>
              <w:jc w:val="center"/>
              <w:rPr>
                <w:rFonts w:hint="eastAsia" w:eastAsia="宋体"/>
                <w:b/>
                <w:bCs/>
                <w:color w:val="auto"/>
                <w:sz w:val="21"/>
                <w:lang w:val="en-US" w:eastAsia="en-US"/>
              </w:rPr>
            </w:pPr>
            <w:r>
              <w:rPr>
                <w:rFonts w:hint="eastAsia" w:eastAsia="宋体"/>
                <w:b/>
                <w:bCs/>
                <w:color w:val="auto"/>
                <w:sz w:val="21"/>
                <w:lang w:val="en-US" w:eastAsia="zh-CN"/>
              </w:rPr>
              <w:t>地理空间信息工程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35202101">
            <w:pPr>
              <w:jc w:val="center"/>
              <w:rPr>
                <w:rFonts w:hint="eastAsia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8</w:t>
            </w:r>
          </w:p>
        </w:tc>
        <w:tc>
          <w:tcPr>
            <w:tcW w:w="3237" w:type="dxa"/>
            <w:vMerge w:val="continue"/>
            <w:shd w:val="clear" w:color="auto" w:fill="auto"/>
            <w:vAlign w:val="top"/>
          </w:tcPr>
          <w:p w14:paraId="0958B1C9">
            <w:pPr>
              <w:jc w:val="both"/>
              <w:rPr>
                <w:rFonts w:hint="eastAsia" w:eastAsia="宋体"/>
                <w:color w:val="auto"/>
                <w:sz w:val="21"/>
                <w:lang w:val="en-US" w:eastAsia="zh-CN"/>
              </w:rPr>
            </w:pPr>
          </w:p>
        </w:tc>
        <w:tc>
          <w:tcPr>
            <w:tcW w:w="2442" w:type="dxa"/>
            <w:vMerge w:val="continue"/>
            <w:shd w:val="clear" w:color="auto" w:fill="auto"/>
            <w:vAlign w:val="top"/>
          </w:tcPr>
          <w:p w14:paraId="73DBBE4F">
            <w:pPr>
              <w:spacing w:before="198" w:line="219" w:lineRule="auto"/>
              <w:jc w:val="both"/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</w:pPr>
          </w:p>
        </w:tc>
        <w:tc>
          <w:tcPr>
            <w:tcW w:w="2388" w:type="dxa"/>
            <w:vMerge w:val="continue"/>
            <w:shd w:val="clear" w:color="auto" w:fill="auto"/>
            <w:vAlign w:val="center"/>
          </w:tcPr>
          <w:p w14:paraId="34D214EB">
            <w:pPr>
              <w:spacing w:before="197" w:line="221" w:lineRule="auto"/>
              <w:ind w:left="382" w:firstLine="231" w:firstLineChars="100"/>
              <w:jc w:val="center"/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</w:pPr>
          </w:p>
        </w:tc>
        <w:tc>
          <w:tcPr>
            <w:tcW w:w="1433" w:type="dxa"/>
            <w:vMerge w:val="continue"/>
            <w:shd w:val="clear" w:color="auto" w:fill="auto"/>
            <w:vAlign w:val="center"/>
          </w:tcPr>
          <w:p w14:paraId="1F9A1D4A">
            <w:pPr>
              <w:spacing w:before="197" w:line="222" w:lineRule="auto"/>
              <w:ind w:firstLine="446" w:firstLineChars="200"/>
              <w:jc w:val="center"/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</w:pPr>
          </w:p>
        </w:tc>
        <w:tc>
          <w:tcPr>
            <w:tcW w:w="1734" w:type="dxa"/>
            <w:vMerge w:val="continue"/>
            <w:shd w:val="clear" w:color="auto" w:fill="auto"/>
            <w:vAlign w:val="center"/>
          </w:tcPr>
          <w:p w14:paraId="4CCF4261">
            <w:pPr>
              <w:spacing w:before="197" w:line="222" w:lineRule="auto"/>
              <w:ind w:firstLine="446" w:firstLineChars="200"/>
              <w:jc w:val="center"/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</w:pPr>
          </w:p>
        </w:tc>
      </w:tr>
      <w:tr w14:paraId="44BEDF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1269" w:type="dxa"/>
            <w:vMerge w:val="continue"/>
            <w:shd w:val="clear" w:color="auto" w:fill="auto"/>
            <w:vAlign w:val="center"/>
          </w:tcPr>
          <w:p w14:paraId="09F2DD81">
            <w:pPr>
              <w:spacing w:before="197" w:line="221" w:lineRule="auto"/>
              <w:ind w:left="89"/>
              <w:jc w:val="center"/>
              <w:rPr>
                <w:rFonts w:hint="eastAsia" w:ascii="宋体" w:hAnsi="宋体" w:eastAsia="宋体" w:cs="宋体"/>
                <w:b/>
                <w:bCs/>
                <w:spacing w:val="-5"/>
                <w:sz w:val="24"/>
                <w:szCs w:val="24"/>
                <w:lang w:val="en-US" w:eastAsia="zh-CN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14:paraId="339375FF">
            <w:pPr>
              <w:jc w:val="center"/>
              <w:rPr>
                <w:rFonts w:hint="eastAsia" w:eastAsia="宋体"/>
                <w:b/>
                <w:bCs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color w:val="auto"/>
                <w:sz w:val="21"/>
                <w:lang w:val="en-US" w:eastAsia="zh-CN"/>
              </w:rPr>
              <w:t>遥感科学</w:t>
            </w:r>
          </w:p>
          <w:p w14:paraId="3B1882C2">
            <w:pPr>
              <w:jc w:val="center"/>
              <w:rPr>
                <w:rFonts w:hint="eastAsia" w:eastAsia="宋体"/>
                <w:b/>
                <w:bCs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color w:val="auto"/>
                <w:sz w:val="21"/>
                <w:lang w:val="en-US" w:eastAsia="zh-CN"/>
              </w:rPr>
              <w:t>与技术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57D36EB2">
            <w:pPr>
              <w:jc w:val="center"/>
              <w:rPr>
                <w:rFonts w:hint="eastAsia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8</w:t>
            </w:r>
          </w:p>
        </w:tc>
        <w:tc>
          <w:tcPr>
            <w:tcW w:w="3237" w:type="dxa"/>
            <w:vMerge w:val="continue"/>
            <w:shd w:val="clear" w:color="auto" w:fill="auto"/>
            <w:vAlign w:val="center"/>
          </w:tcPr>
          <w:p w14:paraId="491AC1E4">
            <w:pPr>
              <w:jc w:val="both"/>
              <w:rPr>
                <w:rFonts w:hint="eastAsia" w:eastAsia="宋体"/>
                <w:color w:val="auto"/>
                <w:sz w:val="21"/>
                <w:lang w:val="en-US" w:eastAsia="zh-CN"/>
              </w:rPr>
            </w:pPr>
          </w:p>
        </w:tc>
        <w:tc>
          <w:tcPr>
            <w:tcW w:w="2442" w:type="dxa"/>
            <w:vMerge w:val="continue"/>
            <w:shd w:val="clear" w:color="auto" w:fill="auto"/>
            <w:vAlign w:val="center"/>
          </w:tcPr>
          <w:p w14:paraId="07E38098">
            <w:pPr>
              <w:spacing w:before="198" w:line="219" w:lineRule="auto"/>
              <w:ind w:firstLine="233" w:firstLineChars="100"/>
              <w:jc w:val="center"/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</w:pPr>
          </w:p>
        </w:tc>
        <w:tc>
          <w:tcPr>
            <w:tcW w:w="2388" w:type="dxa"/>
            <w:vMerge w:val="continue"/>
            <w:shd w:val="clear" w:color="auto" w:fill="auto"/>
            <w:vAlign w:val="center"/>
          </w:tcPr>
          <w:p w14:paraId="2F7F6477">
            <w:pPr>
              <w:spacing w:before="197" w:line="221" w:lineRule="auto"/>
              <w:ind w:left="382" w:firstLine="231" w:firstLineChars="100"/>
              <w:jc w:val="center"/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</w:pPr>
          </w:p>
        </w:tc>
        <w:tc>
          <w:tcPr>
            <w:tcW w:w="1433" w:type="dxa"/>
            <w:vMerge w:val="continue"/>
            <w:shd w:val="clear" w:color="auto" w:fill="auto"/>
            <w:vAlign w:val="center"/>
          </w:tcPr>
          <w:p w14:paraId="08153D5F">
            <w:pPr>
              <w:spacing w:before="197" w:line="222" w:lineRule="auto"/>
              <w:ind w:firstLine="446" w:firstLineChars="200"/>
              <w:jc w:val="center"/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</w:pPr>
          </w:p>
        </w:tc>
        <w:tc>
          <w:tcPr>
            <w:tcW w:w="1734" w:type="dxa"/>
            <w:vMerge w:val="continue"/>
            <w:shd w:val="clear" w:color="auto" w:fill="auto"/>
            <w:vAlign w:val="center"/>
          </w:tcPr>
          <w:p w14:paraId="70C9C3FA">
            <w:pPr>
              <w:spacing w:before="197" w:line="222" w:lineRule="auto"/>
              <w:ind w:firstLine="446" w:firstLineChars="200"/>
              <w:jc w:val="center"/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</w:pPr>
          </w:p>
        </w:tc>
      </w:tr>
      <w:tr w14:paraId="228C45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9" w:hRule="atLeast"/>
          <w:jc w:val="center"/>
        </w:trPr>
        <w:tc>
          <w:tcPr>
            <w:tcW w:w="1269" w:type="dxa"/>
            <w:vMerge w:val="continue"/>
            <w:shd w:val="clear" w:color="auto" w:fill="auto"/>
            <w:vAlign w:val="center"/>
          </w:tcPr>
          <w:p w14:paraId="05C271E3">
            <w:pPr>
              <w:jc w:val="both"/>
              <w:rPr>
                <w:rFonts w:hint="eastAsia" w:eastAsia="宋体"/>
                <w:color w:val="auto"/>
                <w:sz w:val="21"/>
                <w:lang w:val="en-US" w:eastAsia="zh-CN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14:paraId="78081BEB">
            <w:pPr>
              <w:jc w:val="center"/>
              <w:rPr>
                <w:rFonts w:hint="eastAsia" w:eastAsia="宋体"/>
                <w:b/>
                <w:bCs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color w:val="auto"/>
                <w:sz w:val="21"/>
                <w:lang w:val="en-US" w:eastAsia="zh-CN"/>
              </w:rPr>
              <w:t>智能建造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24AB928B">
            <w:pPr>
              <w:jc w:val="center"/>
              <w:rPr>
                <w:rFonts w:hint="default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14</w:t>
            </w:r>
          </w:p>
        </w:tc>
        <w:tc>
          <w:tcPr>
            <w:tcW w:w="3237" w:type="dxa"/>
            <w:shd w:val="clear" w:color="auto" w:fill="auto"/>
            <w:vAlign w:val="center"/>
          </w:tcPr>
          <w:p w14:paraId="1876F1A6">
            <w:pPr>
              <w:jc w:val="both"/>
              <w:rPr>
                <w:rFonts w:hint="eastAsia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考核方式：笔试+面试或面试</w:t>
            </w:r>
          </w:p>
          <w:p w14:paraId="50718DFB">
            <w:pPr>
              <w:jc w:val="both"/>
              <w:rPr>
                <w:rFonts w:hint="eastAsia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1.笔试科目：智能建筑概论</w:t>
            </w:r>
          </w:p>
          <w:p w14:paraId="3FFC1C0B">
            <w:pPr>
              <w:jc w:val="both"/>
              <w:rPr>
                <w:rFonts w:hint="eastAsia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2.面试：主要包括对报考专业的具体认知、专业基础知识及未来职业规划等内容</w:t>
            </w:r>
          </w:p>
        </w:tc>
        <w:tc>
          <w:tcPr>
            <w:tcW w:w="2442" w:type="dxa"/>
            <w:shd w:val="clear" w:color="auto" w:fill="auto"/>
            <w:vAlign w:val="center"/>
          </w:tcPr>
          <w:p w14:paraId="2BCC4426">
            <w:pPr>
              <w:jc w:val="both"/>
              <w:rPr>
                <w:rFonts w:hint="eastAsia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《智能建筑概论》，哈尔滨工程大学出版社，郭阳</w:t>
            </w:r>
          </w:p>
        </w:tc>
        <w:tc>
          <w:tcPr>
            <w:tcW w:w="2388" w:type="dxa"/>
            <w:vMerge w:val="continue"/>
            <w:shd w:val="clear" w:color="auto" w:fill="auto"/>
            <w:vAlign w:val="center"/>
          </w:tcPr>
          <w:p w14:paraId="24E8A2A6">
            <w:pPr>
              <w:jc w:val="both"/>
              <w:rPr>
                <w:rFonts w:hint="eastAsia" w:eastAsia="宋体"/>
                <w:color w:val="auto"/>
                <w:sz w:val="21"/>
                <w:lang w:val="en-US" w:eastAsia="zh-CN"/>
              </w:rPr>
            </w:pPr>
          </w:p>
        </w:tc>
        <w:tc>
          <w:tcPr>
            <w:tcW w:w="1433" w:type="dxa"/>
            <w:vMerge w:val="continue"/>
            <w:shd w:val="clear" w:color="auto" w:fill="auto"/>
            <w:vAlign w:val="center"/>
          </w:tcPr>
          <w:p w14:paraId="2177B1EC">
            <w:pPr>
              <w:jc w:val="both"/>
              <w:rPr>
                <w:rFonts w:hint="eastAsia" w:eastAsia="宋体"/>
                <w:color w:val="auto"/>
                <w:sz w:val="21"/>
                <w:lang w:val="en-US" w:eastAsia="zh-CN"/>
              </w:rPr>
            </w:pPr>
          </w:p>
        </w:tc>
        <w:tc>
          <w:tcPr>
            <w:tcW w:w="1734" w:type="dxa"/>
            <w:vMerge w:val="continue"/>
            <w:shd w:val="clear" w:color="auto" w:fill="auto"/>
            <w:vAlign w:val="center"/>
          </w:tcPr>
          <w:p w14:paraId="03C13F97">
            <w:pPr>
              <w:jc w:val="both"/>
              <w:rPr>
                <w:rFonts w:hint="eastAsia" w:eastAsia="宋体"/>
                <w:color w:val="auto"/>
                <w:sz w:val="21"/>
                <w:lang w:val="en-US" w:eastAsia="zh-CN"/>
              </w:rPr>
            </w:pPr>
          </w:p>
        </w:tc>
      </w:tr>
      <w:tr w14:paraId="2CDCB9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4" w:hRule="atLeast"/>
          <w:jc w:val="center"/>
        </w:trPr>
        <w:tc>
          <w:tcPr>
            <w:tcW w:w="1269" w:type="dxa"/>
            <w:vMerge w:val="continue"/>
            <w:shd w:val="clear" w:color="auto" w:fill="auto"/>
            <w:vAlign w:val="center"/>
          </w:tcPr>
          <w:p w14:paraId="34544953">
            <w:pPr>
              <w:jc w:val="both"/>
              <w:rPr>
                <w:rFonts w:hint="eastAsia" w:eastAsia="宋体"/>
                <w:color w:val="auto"/>
                <w:sz w:val="21"/>
                <w:lang w:val="en-US" w:eastAsia="zh-CN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14:paraId="5547722B">
            <w:pPr>
              <w:jc w:val="center"/>
              <w:rPr>
                <w:rFonts w:hint="eastAsia" w:eastAsia="宋体"/>
                <w:b/>
                <w:bCs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color w:val="auto"/>
                <w:sz w:val="21"/>
                <w:lang w:val="en-US" w:eastAsia="zh-CN"/>
              </w:rPr>
              <w:t>工程管理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0155572C">
            <w:pPr>
              <w:jc w:val="center"/>
              <w:rPr>
                <w:rFonts w:hint="default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13</w:t>
            </w:r>
          </w:p>
        </w:tc>
        <w:tc>
          <w:tcPr>
            <w:tcW w:w="3237" w:type="dxa"/>
            <w:shd w:val="clear" w:color="auto" w:fill="auto"/>
            <w:vAlign w:val="center"/>
          </w:tcPr>
          <w:p w14:paraId="25A6CCDC">
            <w:pPr>
              <w:jc w:val="both"/>
              <w:rPr>
                <w:rFonts w:hint="eastAsia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考核方式：笔试+面试或面试</w:t>
            </w:r>
          </w:p>
          <w:p w14:paraId="61586988">
            <w:pPr>
              <w:jc w:val="both"/>
              <w:rPr>
                <w:rFonts w:hint="eastAsia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1.笔试科目：工程管理导论</w:t>
            </w:r>
          </w:p>
          <w:p w14:paraId="2680C043">
            <w:pPr>
              <w:jc w:val="both"/>
              <w:rPr>
                <w:rFonts w:hint="eastAsia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2.面试：主要包括对报考专业的具体认知、专业基础知识及未来职业规划等内容</w:t>
            </w:r>
          </w:p>
        </w:tc>
        <w:tc>
          <w:tcPr>
            <w:tcW w:w="2442" w:type="dxa"/>
            <w:shd w:val="clear" w:color="auto" w:fill="auto"/>
            <w:vAlign w:val="center"/>
          </w:tcPr>
          <w:p w14:paraId="4A6777A7">
            <w:pPr>
              <w:jc w:val="both"/>
              <w:rPr>
                <w:rFonts w:hint="eastAsia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《工程管理导论》，清华大学出版社，刘学应、张飞燕、王瑜玲、陈云舟</w:t>
            </w:r>
          </w:p>
        </w:tc>
        <w:tc>
          <w:tcPr>
            <w:tcW w:w="2388" w:type="dxa"/>
            <w:vMerge w:val="continue"/>
            <w:shd w:val="clear" w:color="auto" w:fill="auto"/>
            <w:vAlign w:val="center"/>
          </w:tcPr>
          <w:p w14:paraId="40C31695">
            <w:pPr>
              <w:jc w:val="both"/>
              <w:rPr>
                <w:rFonts w:hint="eastAsia" w:eastAsia="宋体"/>
                <w:color w:val="auto"/>
                <w:sz w:val="21"/>
                <w:lang w:val="en-US" w:eastAsia="zh-CN"/>
              </w:rPr>
            </w:pPr>
          </w:p>
        </w:tc>
        <w:tc>
          <w:tcPr>
            <w:tcW w:w="1433" w:type="dxa"/>
            <w:vMerge w:val="continue"/>
            <w:shd w:val="clear" w:color="auto" w:fill="auto"/>
            <w:vAlign w:val="center"/>
          </w:tcPr>
          <w:p w14:paraId="04A87788">
            <w:pPr>
              <w:jc w:val="both"/>
              <w:rPr>
                <w:rFonts w:hint="eastAsia" w:eastAsia="宋体"/>
                <w:color w:val="auto"/>
                <w:sz w:val="21"/>
                <w:lang w:val="en-US" w:eastAsia="zh-CN"/>
              </w:rPr>
            </w:pPr>
          </w:p>
        </w:tc>
        <w:tc>
          <w:tcPr>
            <w:tcW w:w="1734" w:type="dxa"/>
            <w:vMerge w:val="continue"/>
            <w:shd w:val="clear" w:color="auto" w:fill="auto"/>
            <w:vAlign w:val="center"/>
          </w:tcPr>
          <w:p w14:paraId="7C939193">
            <w:pPr>
              <w:jc w:val="both"/>
              <w:rPr>
                <w:rFonts w:hint="eastAsia" w:eastAsia="宋体"/>
                <w:color w:val="auto"/>
                <w:sz w:val="21"/>
                <w:lang w:val="en-US" w:eastAsia="zh-CN"/>
              </w:rPr>
            </w:pPr>
          </w:p>
        </w:tc>
      </w:tr>
      <w:tr w14:paraId="0AF287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9" w:hRule="atLeast"/>
          <w:jc w:val="center"/>
        </w:trPr>
        <w:tc>
          <w:tcPr>
            <w:tcW w:w="1269" w:type="dxa"/>
            <w:vMerge w:val="continue"/>
            <w:shd w:val="clear" w:color="auto" w:fill="auto"/>
            <w:vAlign w:val="center"/>
          </w:tcPr>
          <w:p w14:paraId="3C3221FF">
            <w:pPr>
              <w:jc w:val="both"/>
              <w:rPr>
                <w:rFonts w:hint="eastAsia" w:eastAsia="宋体"/>
                <w:color w:val="auto"/>
                <w:sz w:val="21"/>
                <w:lang w:val="en-US" w:eastAsia="zh-CN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14:paraId="615F4E01">
            <w:pPr>
              <w:jc w:val="center"/>
              <w:rPr>
                <w:rFonts w:hint="eastAsia" w:eastAsia="宋体"/>
                <w:b/>
                <w:bCs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color w:val="auto"/>
                <w:sz w:val="21"/>
                <w:lang w:val="en-US" w:eastAsia="zh-CN"/>
              </w:rPr>
              <w:t>化学工程与工艺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067B4268">
            <w:pPr>
              <w:jc w:val="center"/>
              <w:rPr>
                <w:rFonts w:hint="default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14</w:t>
            </w:r>
          </w:p>
        </w:tc>
        <w:tc>
          <w:tcPr>
            <w:tcW w:w="3237" w:type="dxa"/>
            <w:shd w:val="clear" w:color="auto" w:fill="auto"/>
            <w:vAlign w:val="center"/>
          </w:tcPr>
          <w:p w14:paraId="6ABD0302">
            <w:pPr>
              <w:jc w:val="both"/>
              <w:rPr>
                <w:rFonts w:hint="eastAsia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考核方式：笔试+面试或面试</w:t>
            </w:r>
          </w:p>
          <w:p w14:paraId="0138ECBF">
            <w:pPr>
              <w:jc w:val="both"/>
              <w:rPr>
                <w:rFonts w:hint="eastAsia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1.笔试科目：无机化学</w:t>
            </w:r>
          </w:p>
          <w:p w14:paraId="1F8F549A">
            <w:pPr>
              <w:jc w:val="both"/>
              <w:rPr>
                <w:rFonts w:hint="eastAsia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2.面试：主要包括对报考专业的具体认知、专业基础知识及未来职业规划等内容</w:t>
            </w:r>
          </w:p>
        </w:tc>
        <w:tc>
          <w:tcPr>
            <w:tcW w:w="2442" w:type="dxa"/>
            <w:shd w:val="clear" w:color="auto" w:fill="auto"/>
            <w:vAlign w:val="center"/>
          </w:tcPr>
          <w:p w14:paraId="1DAE6DB7">
            <w:pPr>
              <w:jc w:val="both"/>
              <w:rPr>
                <w:rFonts w:hint="eastAsia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《无机化学(第六版)》，高等教育出版社，大连理工大学无机化学教研室 编 孟长功 主编</w:t>
            </w:r>
          </w:p>
        </w:tc>
        <w:tc>
          <w:tcPr>
            <w:tcW w:w="2388" w:type="dxa"/>
            <w:vMerge w:val="continue"/>
            <w:shd w:val="clear" w:color="auto" w:fill="auto"/>
            <w:vAlign w:val="center"/>
          </w:tcPr>
          <w:p w14:paraId="1E06898D">
            <w:pPr>
              <w:jc w:val="both"/>
              <w:rPr>
                <w:rFonts w:hint="eastAsia" w:eastAsia="宋体"/>
                <w:color w:val="auto"/>
                <w:sz w:val="21"/>
                <w:lang w:val="en-US" w:eastAsia="zh-CN"/>
              </w:rPr>
            </w:pPr>
          </w:p>
        </w:tc>
        <w:tc>
          <w:tcPr>
            <w:tcW w:w="1433" w:type="dxa"/>
            <w:vMerge w:val="continue"/>
            <w:shd w:val="clear" w:color="auto" w:fill="auto"/>
            <w:vAlign w:val="center"/>
          </w:tcPr>
          <w:p w14:paraId="00995003">
            <w:pPr>
              <w:jc w:val="both"/>
              <w:rPr>
                <w:rFonts w:hint="eastAsia" w:eastAsia="宋体"/>
                <w:color w:val="auto"/>
                <w:sz w:val="21"/>
                <w:lang w:val="en-US" w:eastAsia="zh-CN"/>
              </w:rPr>
            </w:pPr>
          </w:p>
        </w:tc>
        <w:tc>
          <w:tcPr>
            <w:tcW w:w="1734" w:type="dxa"/>
            <w:vMerge w:val="continue"/>
            <w:shd w:val="clear" w:color="auto" w:fill="auto"/>
            <w:vAlign w:val="center"/>
          </w:tcPr>
          <w:p w14:paraId="238050E3">
            <w:pPr>
              <w:jc w:val="both"/>
              <w:rPr>
                <w:rFonts w:hint="eastAsia" w:eastAsia="宋体"/>
                <w:color w:val="auto"/>
                <w:sz w:val="21"/>
                <w:lang w:val="en-US" w:eastAsia="zh-CN"/>
              </w:rPr>
            </w:pPr>
          </w:p>
        </w:tc>
      </w:tr>
      <w:tr w14:paraId="7F132E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5" w:hRule="atLeast"/>
          <w:jc w:val="center"/>
        </w:trPr>
        <w:tc>
          <w:tcPr>
            <w:tcW w:w="1269" w:type="dxa"/>
            <w:vMerge w:val="restart"/>
            <w:shd w:val="clear" w:color="auto" w:fill="auto"/>
            <w:vAlign w:val="center"/>
          </w:tcPr>
          <w:p w14:paraId="290044D8">
            <w:pPr>
              <w:spacing w:before="197" w:line="221" w:lineRule="auto"/>
              <w:ind w:left="89"/>
              <w:jc w:val="center"/>
              <w:rPr>
                <w:rFonts w:hint="default" w:ascii="宋体" w:hAnsi="宋体" w:eastAsia="宋体" w:cs="宋体"/>
                <w:b/>
                <w:bCs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5"/>
                <w:sz w:val="24"/>
                <w:szCs w:val="24"/>
                <w:lang w:val="en-US" w:eastAsia="zh-CN"/>
              </w:rPr>
              <w:t>信息工程学院</w:t>
            </w:r>
          </w:p>
        </w:tc>
        <w:tc>
          <w:tcPr>
            <w:tcW w:w="1236" w:type="dxa"/>
            <w:tcBorders>
              <w:bottom w:val="single" w:color="000000" w:sz="2" w:space="0"/>
            </w:tcBorders>
            <w:shd w:val="clear" w:color="auto" w:fill="auto"/>
            <w:vAlign w:val="center"/>
          </w:tcPr>
          <w:p w14:paraId="6E9F4A75">
            <w:pPr>
              <w:jc w:val="center"/>
              <w:rPr>
                <w:rFonts w:hint="default" w:eastAsia="宋体"/>
                <w:b/>
                <w:bCs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color w:val="auto"/>
                <w:sz w:val="21"/>
                <w:lang w:val="en-US" w:eastAsia="zh-CN"/>
              </w:rPr>
              <w:t>计算机科学与技术</w:t>
            </w:r>
          </w:p>
        </w:tc>
        <w:tc>
          <w:tcPr>
            <w:tcW w:w="1266" w:type="dxa"/>
            <w:tcBorders>
              <w:bottom w:val="single" w:color="000000" w:sz="2" w:space="0"/>
            </w:tcBorders>
            <w:shd w:val="clear" w:color="auto" w:fill="auto"/>
            <w:vAlign w:val="center"/>
          </w:tcPr>
          <w:p w14:paraId="5AD0D933">
            <w:pPr>
              <w:jc w:val="center"/>
              <w:rPr>
                <w:rFonts w:hint="default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9</w:t>
            </w:r>
          </w:p>
        </w:tc>
        <w:tc>
          <w:tcPr>
            <w:tcW w:w="3237" w:type="dxa"/>
            <w:tcBorders>
              <w:bottom w:val="single" w:color="000000" w:sz="2" w:space="0"/>
            </w:tcBorders>
            <w:shd w:val="clear" w:color="auto" w:fill="auto"/>
            <w:vAlign w:val="top"/>
          </w:tcPr>
          <w:p w14:paraId="23087465">
            <w:pPr>
              <w:jc w:val="both"/>
              <w:rPr>
                <w:rFonts w:hint="eastAsia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考核方式：笔试+面试或面试</w:t>
            </w:r>
          </w:p>
          <w:p w14:paraId="01EF5736">
            <w:pPr>
              <w:numPr>
                <w:ilvl w:val="0"/>
                <w:numId w:val="0"/>
              </w:numPr>
              <w:jc w:val="both"/>
              <w:rPr>
                <w:rFonts w:hint="eastAsia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1.笔试科目：计算机导论</w:t>
            </w:r>
          </w:p>
          <w:p w14:paraId="0F20F0BE">
            <w:pPr>
              <w:numPr>
                <w:ilvl w:val="0"/>
                <w:numId w:val="0"/>
              </w:numPr>
              <w:jc w:val="both"/>
              <w:rPr>
                <w:rFonts w:hint="default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2.面试：主要包括对报考专业的具体认知、专业基础知识及未来职业规划等内容</w:t>
            </w:r>
          </w:p>
        </w:tc>
        <w:tc>
          <w:tcPr>
            <w:tcW w:w="2442" w:type="dxa"/>
            <w:tcBorders>
              <w:bottom w:val="single" w:color="000000" w:sz="2" w:space="0"/>
            </w:tcBorders>
            <w:shd w:val="clear" w:color="auto" w:fill="auto"/>
            <w:vAlign w:val="center"/>
          </w:tcPr>
          <w:p w14:paraId="51629304">
            <w:pPr>
              <w:jc w:val="both"/>
              <w:rPr>
                <w:rFonts w:hint="eastAsia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《计算机导论（第5版·微课视频版）》，清华大学出版社，袁方主编</w:t>
            </w:r>
          </w:p>
        </w:tc>
        <w:tc>
          <w:tcPr>
            <w:tcW w:w="2388" w:type="dxa"/>
            <w:vMerge w:val="restart"/>
            <w:shd w:val="clear" w:color="auto" w:fill="auto"/>
            <w:vAlign w:val="center"/>
          </w:tcPr>
          <w:p w14:paraId="6E8367E2">
            <w:pPr>
              <w:jc w:val="both"/>
              <w:rPr>
                <w:rFonts w:hint="eastAsia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（1）采用“笔试+面试”考核的，按综合成绩排名录取，额满为止。  综合成绩 = 笔试成绩 × 50% + 面试成绩 × 50%</w:t>
            </w:r>
          </w:p>
          <w:p w14:paraId="6C664C8E">
            <w:pPr>
              <w:jc w:val="both"/>
              <w:rPr>
                <w:rFonts w:hint="eastAsia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（2）笔试结束后，按拟接收人数的150%确定进入面试环节的学生名单；</w:t>
            </w:r>
          </w:p>
          <w:p w14:paraId="7CBC0921">
            <w:pPr>
              <w:jc w:val="both"/>
              <w:rPr>
                <w:rFonts w:hint="eastAsia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（3）仅组织面试考核的按面试成绩择优录取；</w:t>
            </w:r>
          </w:p>
          <w:p w14:paraId="162B5F5F">
            <w:pPr>
              <w:jc w:val="both"/>
              <w:rPr>
                <w:rFonts w:hint="eastAsia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（4）面试成绩低于60分者不予录取。</w:t>
            </w:r>
          </w:p>
          <w:p w14:paraId="421A773E">
            <w:pPr>
              <w:jc w:val="both"/>
              <w:rPr>
                <w:rFonts w:hint="eastAsia" w:eastAsia="宋体"/>
                <w:color w:val="auto"/>
                <w:sz w:val="21"/>
                <w:lang w:val="en-US" w:eastAsia="zh-CN"/>
              </w:rPr>
            </w:pPr>
          </w:p>
        </w:tc>
        <w:tc>
          <w:tcPr>
            <w:tcW w:w="1433" w:type="dxa"/>
            <w:vMerge w:val="restart"/>
            <w:shd w:val="clear" w:color="auto" w:fill="auto"/>
            <w:vAlign w:val="center"/>
          </w:tcPr>
          <w:p w14:paraId="53CB97A8">
            <w:pPr>
              <w:jc w:val="center"/>
              <w:rPr>
                <w:rFonts w:hint="eastAsia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联系人：宋老师</w:t>
            </w:r>
          </w:p>
          <w:p w14:paraId="3E59D32E">
            <w:pPr>
              <w:jc w:val="center"/>
              <w:rPr>
                <w:rFonts w:hint="eastAsia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联系方式：0794-8611073</w:t>
            </w:r>
          </w:p>
        </w:tc>
        <w:tc>
          <w:tcPr>
            <w:tcW w:w="1734" w:type="dxa"/>
            <w:vMerge w:val="restart"/>
            <w:shd w:val="clear" w:color="auto" w:fill="auto"/>
            <w:vAlign w:val="center"/>
          </w:tcPr>
          <w:p w14:paraId="54ED8765">
            <w:pPr>
              <w:jc w:val="both"/>
              <w:rPr>
                <w:rFonts w:hint="eastAsia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1.当申请人数超过接收计划时，采用“笔试+面试”综合考核方式；</w:t>
            </w:r>
          </w:p>
          <w:p w14:paraId="6540F64D">
            <w:pPr>
              <w:jc w:val="both"/>
              <w:rPr>
                <w:rFonts w:hint="default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2.当申请人数不超过接收计划时，仅组织面试考核。</w:t>
            </w:r>
          </w:p>
        </w:tc>
      </w:tr>
      <w:tr w14:paraId="776623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0" w:hRule="atLeast"/>
          <w:jc w:val="center"/>
        </w:trPr>
        <w:tc>
          <w:tcPr>
            <w:tcW w:w="1269" w:type="dxa"/>
            <w:vMerge w:val="continue"/>
            <w:shd w:val="clear" w:color="auto" w:fill="auto"/>
            <w:vAlign w:val="center"/>
          </w:tcPr>
          <w:p w14:paraId="13D83C96">
            <w:pPr>
              <w:spacing w:before="197" w:line="221" w:lineRule="auto"/>
              <w:ind w:left="89"/>
              <w:jc w:val="center"/>
              <w:rPr>
                <w:rFonts w:hint="eastAsia" w:ascii="宋体" w:hAnsi="宋体" w:eastAsia="宋体" w:cs="宋体"/>
                <w:b/>
                <w:bCs/>
                <w:spacing w:val="-5"/>
                <w:sz w:val="24"/>
                <w:szCs w:val="24"/>
                <w:lang w:val="en-US" w:eastAsia="zh-CN"/>
              </w:rPr>
            </w:pPr>
          </w:p>
        </w:tc>
        <w:tc>
          <w:tcPr>
            <w:tcW w:w="1236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62D9A01A">
            <w:pPr>
              <w:jc w:val="center"/>
              <w:rPr>
                <w:rFonts w:hint="default" w:eastAsia="宋体"/>
                <w:b/>
                <w:bCs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color w:val="auto"/>
                <w:sz w:val="21"/>
                <w:lang w:val="en-US" w:eastAsia="zh-CN"/>
              </w:rPr>
              <w:t>通信工程</w:t>
            </w:r>
          </w:p>
        </w:tc>
        <w:tc>
          <w:tcPr>
            <w:tcW w:w="1266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0917A7FB">
            <w:pPr>
              <w:jc w:val="center"/>
              <w:rPr>
                <w:rFonts w:hint="default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9</w:t>
            </w:r>
          </w:p>
        </w:tc>
        <w:tc>
          <w:tcPr>
            <w:tcW w:w="3237" w:type="dxa"/>
            <w:tcBorders>
              <w:top w:val="single" w:color="000000" w:sz="2" w:space="0"/>
            </w:tcBorders>
            <w:shd w:val="clear" w:color="auto" w:fill="auto"/>
            <w:vAlign w:val="top"/>
          </w:tcPr>
          <w:p w14:paraId="2A14E8A7">
            <w:pPr>
              <w:jc w:val="both"/>
              <w:rPr>
                <w:rFonts w:hint="eastAsia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考核方式：笔试+面试或面试</w:t>
            </w:r>
          </w:p>
          <w:p w14:paraId="039E237F">
            <w:pPr>
              <w:jc w:val="both"/>
              <w:rPr>
                <w:rFonts w:hint="eastAsia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1.笔试科目：通信工程专业导论</w:t>
            </w:r>
          </w:p>
          <w:p w14:paraId="4A4F1335">
            <w:pPr>
              <w:jc w:val="both"/>
              <w:rPr>
                <w:rFonts w:hint="eastAsia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2.面试：主要包括对报考专业的具体认知、专业基础知识及未来职业规划等内容</w:t>
            </w:r>
          </w:p>
        </w:tc>
        <w:tc>
          <w:tcPr>
            <w:tcW w:w="244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6A7EBD2B">
            <w:pPr>
              <w:jc w:val="both"/>
              <w:rPr>
                <w:rFonts w:hint="eastAsia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《通信工程专业导论》</w:t>
            </w:r>
          </w:p>
          <w:p w14:paraId="7F6D25C1">
            <w:pPr>
              <w:jc w:val="both"/>
              <w:rPr>
                <w:rFonts w:hint="eastAsia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电子工业出版社，樊昌信主编。</w:t>
            </w:r>
          </w:p>
        </w:tc>
        <w:tc>
          <w:tcPr>
            <w:tcW w:w="2388" w:type="dxa"/>
            <w:vMerge w:val="continue"/>
            <w:shd w:val="clear" w:color="auto" w:fill="auto"/>
            <w:vAlign w:val="center"/>
          </w:tcPr>
          <w:p w14:paraId="11F1AFB6">
            <w:pPr>
              <w:jc w:val="both"/>
              <w:rPr>
                <w:rFonts w:hint="eastAsia" w:eastAsia="宋体"/>
                <w:color w:val="auto"/>
                <w:sz w:val="21"/>
                <w:lang w:val="en-US" w:eastAsia="zh-CN"/>
              </w:rPr>
            </w:pPr>
          </w:p>
        </w:tc>
        <w:tc>
          <w:tcPr>
            <w:tcW w:w="1433" w:type="dxa"/>
            <w:vMerge w:val="continue"/>
            <w:shd w:val="clear" w:color="auto" w:fill="auto"/>
            <w:vAlign w:val="center"/>
          </w:tcPr>
          <w:p w14:paraId="77EB3679">
            <w:pPr>
              <w:jc w:val="both"/>
              <w:rPr>
                <w:rFonts w:hint="default" w:eastAsia="宋体"/>
                <w:color w:val="auto"/>
                <w:sz w:val="21"/>
                <w:lang w:val="en-US" w:eastAsia="zh-CN"/>
              </w:rPr>
            </w:pPr>
          </w:p>
        </w:tc>
        <w:tc>
          <w:tcPr>
            <w:tcW w:w="1734" w:type="dxa"/>
            <w:vMerge w:val="continue"/>
            <w:shd w:val="clear" w:color="auto" w:fill="auto"/>
            <w:vAlign w:val="center"/>
          </w:tcPr>
          <w:p w14:paraId="2D4528C6">
            <w:pPr>
              <w:jc w:val="both"/>
              <w:rPr>
                <w:rFonts w:hint="default" w:eastAsia="宋体"/>
                <w:color w:val="auto"/>
                <w:sz w:val="21"/>
                <w:lang w:val="en-US" w:eastAsia="zh-CN"/>
              </w:rPr>
            </w:pPr>
          </w:p>
        </w:tc>
      </w:tr>
      <w:tr w14:paraId="2BA811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  <w:jc w:val="center"/>
        </w:trPr>
        <w:tc>
          <w:tcPr>
            <w:tcW w:w="1269" w:type="dxa"/>
            <w:vMerge w:val="continue"/>
            <w:shd w:val="clear" w:color="auto" w:fill="auto"/>
            <w:vAlign w:val="center"/>
          </w:tcPr>
          <w:p w14:paraId="533EA0C4">
            <w:pPr>
              <w:spacing w:before="197" w:line="221" w:lineRule="auto"/>
              <w:ind w:left="89"/>
              <w:jc w:val="center"/>
              <w:rPr>
                <w:rFonts w:hint="eastAsia" w:ascii="宋体" w:hAnsi="宋体" w:eastAsia="宋体" w:cs="宋体"/>
                <w:b/>
                <w:bCs/>
                <w:spacing w:val="-5"/>
                <w:sz w:val="24"/>
                <w:szCs w:val="24"/>
                <w:lang w:val="en-US" w:eastAsia="zh-CN"/>
              </w:rPr>
            </w:pPr>
          </w:p>
        </w:tc>
        <w:tc>
          <w:tcPr>
            <w:tcW w:w="1236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60E03628">
            <w:pPr>
              <w:jc w:val="center"/>
              <w:rPr>
                <w:rFonts w:hint="default" w:eastAsia="宋体"/>
                <w:b/>
                <w:bCs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color w:val="auto"/>
                <w:sz w:val="21"/>
                <w:lang w:val="en-US" w:eastAsia="zh-CN"/>
              </w:rPr>
              <w:t>网络工程</w:t>
            </w:r>
          </w:p>
        </w:tc>
        <w:tc>
          <w:tcPr>
            <w:tcW w:w="1266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13080F8D">
            <w:pPr>
              <w:jc w:val="center"/>
              <w:rPr>
                <w:rFonts w:hint="default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9</w:t>
            </w:r>
          </w:p>
        </w:tc>
        <w:tc>
          <w:tcPr>
            <w:tcW w:w="3237" w:type="dxa"/>
            <w:tcBorders>
              <w:top w:val="single" w:color="000000" w:sz="2" w:space="0"/>
            </w:tcBorders>
            <w:shd w:val="clear" w:color="auto" w:fill="auto"/>
            <w:vAlign w:val="top"/>
          </w:tcPr>
          <w:p w14:paraId="5402C4FC">
            <w:pPr>
              <w:jc w:val="both"/>
              <w:rPr>
                <w:rFonts w:hint="eastAsia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考核方式：笔试+面试或面试</w:t>
            </w:r>
          </w:p>
          <w:p w14:paraId="732CA2E1">
            <w:pPr>
              <w:numPr>
                <w:ilvl w:val="0"/>
                <w:numId w:val="0"/>
              </w:numPr>
              <w:jc w:val="both"/>
              <w:rPr>
                <w:rFonts w:hint="eastAsia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1.笔试科目：网络工程专业导论</w:t>
            </w:r>
          </w:p>
          <w:p w14:paraId="7ED5A358">
            <w:pPr>
              <w:numPr>
                <w:ilvl w:val="0"/>
                <w:numId w:val="0"/>
              </w:numPr>
              <w:jc w:val="both"/>
              <w:rPr>
                <w:rFonts w:hint="eastAsia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2.面试：主要包括对报考专业的具体认知、专业基础知识及未来职业规划等内容</w:t>
            </w:r>
          </w:p>
        </w:tc>
        <w:tc>
          <w:tcPr>
            <w:tcW w:w="244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2F6313C0">
            <w:pPr>
              <w:jc w:val="both"/>
              <w:rPr>
                <w:rFonts w:hint="eastAsia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《网络工程导论》，清华大学出版社，刘永华主编</w:t>
            </w:r>
          </w:p>
        </w:tc>
        <w:tc>
          <w:tcPr>
            <w:tcW w:w="2388" w:type="dxa"/>
            <w:vMerge w:val="continue"/>
            <w:shd w:val="clear" w:color="auto" w:fill="auto"/>
            <w:vAlign w:val="center"/>
          </w:tcPr>
          <w:p w14:paraId="1764D647">
            <w:pPr>
              <w:jc w:val="both"/>
              <w:rPr>
                <w:rFonts w:hint="eastAsia" w:eastAsia="宋体"/>
                <w:color w:val="auto"/>
                <w:sz w:val="21"/>
                <w:lang w:val="en-US" w:eastAsia="zh-CN"/>
              </w:rPr>
            </w:pPr>
          </w:p>
        </w:tc>
        <w:tc>
          <w:tcPr>
            <w:tcW w:w="1433" w:type="dxa"/>
            <w:vMerge w:val="continue"/>
            <w:shd w:val="clear" w:color="auto" w:fill="auto"/>
            <w:vAlign w:val="center"/>
          </w:tcPr>
          <w:p w14:paraId="5825B9D2">
            <w:pPr>
              <w:jc w:val="both"/>
              <w:rPr>
                <w:rFonts w:hint="default" w:eastAsia="宋体"/>
                <w:color w:val="auto"/>
                <w:sz w:val="21"/>
                <w:lang w:val="en-US" w:eastAsia="zh-CN"/>
              </w:rPr>
            </w:pPr>
          </w:p>
        </w:tc>
        <w:tc>
          <w:tcPr>
            <w:tcW w:w="1734" w:type="dxa"/>
            <w:vMerge w:val="continue"/>
            <w:shd w:val="clear" w:color="auto" w:fill="auto"/>
            <w:vAlign w:val="center"/>
          </w:tcPr>
          <w:p w14:paraId="2BAC654B">
            <w:pPr>
              <w:jc w:val="both"/>
              <w:rPr>
                <w:rFonts w:hint="default" w:eastAsia="宋体"/>
                <w:color w:val="auto"/>
                <w:sz w:val="21"/>
                <w:lang w:val="en-US" w:eastAsia="zh-CN"/>
              </w:rPr>
            </w:pPr>
          </w:p>
        </w:tc>
      </w:tr>
      <w:tr w14:paraId="5D58FE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1269" w:type="dxa"/>
            <w:vMerge w:val="continue"/>
            <w:shd w:val="clear" w:color="auto" w:fill="auto"/>
            <w:vAlign w:val="center"/>
          </w:tcPr>
          <w:p w14:paraId="2566DC38">
            <w:pPr>
              <w:jc w:val="both"/>
              <w:rPr>
                <w:rFonts w:hint="eastAsia" w:eastAsia="宋体"/>
                <w:color w:val="auto"/>
                <w:sz w:val="21"/>
                <w:lang w:val="en-US" w:eastAsia="zh-CN"/>
              </w:rPr>
            </w:pPr>
          </w:p>
        </w:tc>
        <w:tc>
          <w:tcPr>
            <w:tcW w:w="1236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67FF3009">
            <w:pPr>
              <w:jc w:val="center"/>
              <w:rPr>
                <w:rFonts w:hint="default" w:eastAsia="宋体"/>
                <w:b/>
                <w:bCs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color w:val="auto"/>
                <w:sz w:val="21"/>
                <w:lang w:val="en-US" w:eastAsia="zh-CN"/>
              </w:rPr>
              <w:t>物联网工程</w:t>
            </w:r>
          </w:p>
        </w:tc>
        <w:tc>
          <w:tcPr>
            <w:tcW w:w="1266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336BADED">
            <w:pPr>
              <w:jc w:val="center"/>
              <w:rPr>
                <w:rFonts w:hint="default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11</w:t>
            </w:r>
          </w:p>
        </w:tc>
        <w:tc>
          <w:tcPr>
            <w:tcW w:w="323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7FE6353A">
            <w:pPr>
              <w:jc w:val="both"/>
              <w:rPr>
                <w:rFonts w:hint="eastAsia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考核方式：笔试+面试或面试</w:t>
            </w:r>
          </w:p>
          <w:p w14:paraId="130632B6">
            <w:pPr>
              <w:numPr>
                <w:ilvl w:val="0"/>
                <w:numId w:val="0"/>
              </w:numPr>
              <w:jc w:val="both"/>
              <w:rPr>
                <w:rFonts w:hint="eastAsia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1.笔试科目：物联网工程专业导论</w:t>
            </w:r>
          </w:p>
          <w:p w14:paraId="7A8455ED">
            <w:pPr>
              <w:numPr>
                <w:ilvl w:val="0"/>
                <w:numId w:val="0"/>
              </w:numPr>
              <w:jc w:val="both"/>
              <w:rPr>
                <w:rFonts w:hint="eastAsia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2.面试：主要包括对报考专业的具体认知、专业基础知识及未来职业规划等内容</w:t>
            </w:r>
          </w:p>
          <w:p w14:paraId="1D7BB955">
            <w:pPr>
              <w:numPr>
                <w:ilvl w:val="0"/>
                <w:numId w:val="0"/>
              </w:numPr>
              <w:jc w:val="both"/>
              <w:rPr>
                <w:rFonts w:hint="default" w:eastAsia="宋体"/>
                <w:color w:val="auto"/>
                <w:sz w:val="21"/>
                <w:lang w:val="en-US" w:eastAsia="zh-CN"/>
              </w:rPr>
            </w:pPr>
          </w:p>
        </w:tc>
        <w:tc>
          <w:tcPr>
            <w:tcW w:w="244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4AA8B220">
            <w:pPr>
              <w:jc w:val="both"/>
              <w:rPr>
                <w:rFonts w:hint="eastAsia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《物联网工程导论第2 版》，机械工业出版社，  吴功宜、吴英主编。</w:t>
            </w:r>
          </w:p>
        </w:tc>
        <w:tc>
          <w:tcPr>
            <w:tcW w:w="2388" w:type="dxa"/>
            <w:vMerge w:val="continue"/>
            <w:shd w:val="clear" w:color="auto" w:fill="auto"/>
            <w:vAlign w:val="center"/>
          </w:tcPr>
          <w:p w14:paraId="764FF1D4">
            <w:pPr>
              <w:jc w:val="both"/>
              <w:rPr>
                <w:rFonts w:hint="eastAsia" w:eastAsia="宋体"/>
                <w:color w:val="auto"/>
                <w:sz w:val="21"/>
                <w:lang w:val="en-US" w:eastAsia="zh-CN"/>
              </w:rPr>
            </w:pPr>
          </w:p>
        </w:tc>
        <w:tc>
          <w:tcPr>
            <w:tcW w:w="1433" w:type="dxa"/>
            <w:vMerge w:val="continue"/>
            <w:shd w:val="clear" w:color="auto" w:fill="auto"/>
            <w:vAlign w:val="center"/>
          </w:tcPr>
          <w:p w14:paraId="03CCC347">
            <w:pPr>
              <w:jc w:val="both"/>
              <w:rPr>
                <w:rFonts w:hint="default" w:eastAsia="宋体"/>
                <w:color w:val="auto"/>
                <w:sz w:val="21"/>
                <w:lang w:val="en-US" w:eastAsia="zh-CN"/>
              </w:rPr>
            </w:pPr>
          </w:p>
        </w:tc>
        <w:tc>
          <w:tcPr>
            <w:tcW w:w="1734" w:type="dxa"/>
            <w:vMerge w:val="continue"/>
            <w:shd w:val="clear" w:color="auto" w:fill="auto"/>
            <w:vAlign w:val="center"/>
          </w:tcPr>
          <w:p w14:paraId="00BD71A3">
            <w:pPr>
              <w:jc w:val="both"/>
              <w:rPr>
                <w:rFonts w:hint="default" w:eastAsia="宋体"/>
                <w:color w:val="auto"/>
                <w:sz w:val="21"/>
                <w:lang w:val="en-US" w:eastAsia="zh-CN"/>
              </w:rPr>
            </w:pPr>
          </w:p>
        </w:tc>
      </w:tr>
      <w:tr w14:paraId="03E128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1269" w:type="dxa"/>
            <w:vMerge w:val="continue"/>
            <w:shd w:val="clear" w:color="auto" w:fill="auto"/>
            <w:vAlign w:val="center"/>
          </w:tcPr>
          <w:p w14:paraId="5DD2ADBB">
            <w:pPr>
              <w:jc w:val="both"/>
              <w:rPr>
                <w:rFonts w:hint="default" w:eastAsia="宋体"/>
                <w:color w:val="auto"/>
                <w:sz w:val="21"/>
                <w:lang w:val="en-US" w:eastAsia="zh-CN"/>
              </w:rPr>
            </w:pPr>
          </w:p>
        </w:tc>
        <w:tc>
          <w:tcPr>
            <w:tcW w:w="1236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1741C8A1">
            <w:pPr>
              <w:jc w:val="center"/>
              <w:rPr>
                <w:rFonts w:hint="default" w:eastAsia="宋体"/>
                <w:b/>
                <w:bCs/>
                <w:color w:val="auto"/>
                <w:sz w:val="21"/>
                <w:lang w:val="en-US" w:eastAsia="zh-CN"/>
              </w:rPr>
            </w:pPr>
            <w:r>
              <w:rPr>
                <w:rFonts w:hint="default" w:eastAsia="宋体"/>
                <w:b/>
                <w:bCs/>
                <w:color w:val="auto"/>
                <w:sz w:val="21"/>
                <w:lang w:val="en-US" w:eastAsia="zh-CN"/>
              </w:rPr>
              <w:t>人工智能</w:t>
            </w:r>
          </w:p>
        </w:tc>
        <w:tc>
          <w:tcPr>
            <w:tcW w:w="1266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666B461C">
            <w:pPr>
              <w:jc w:val="center"/>
              <w:rPr>
                <w:rFonts w:hint="default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12</w:t>
            </w:r>
          </w:p>
        </w:tc>
        <w:tc>
          <w:tcPr>
            <w:tcW w:w="323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3E272A69">
            <w:pPr>
              <w:jc w:val="both"/>
              <w:rPr>
                <w:rFonts w:hint="eastAsia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考核方式：笔试+面试或面试</w:t>
            </w:r>
          </w:p>
          <w:p w14:paraId="016068FF">
            <w:pPr>
              <w:numPr>
                <w:ilvl w:val="0"/>
                <w:numId w:val="0"/>
              </w:numPr>
              <w:jc w:val="both"/>
              <w:rPr>
                <w:rFonts w:hint="eastAsia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1.笔试科目：人工智能专业导论</w:t>
            </w:r>
          </w:p>
          <w:p w14:paraId="4545B91B">
            <w:pPr>
              <w:jc w:val="both"/>
              <w:rPr>
                <w:rFonts w:hint="eastAsia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2.面试：主要包括对报考专业的具体认知、专业基础知识及未来职业规划等内容</w:t>
            </w:r>
          </w:p>
          <w:p w14:paraId="4494645E">
            <w:pPr>
              <w:jc w:val="both"/>
              <w:rPr>
                <w:rFonts w:hint="default" w:eastAsia="宋体"/>
                <w:color w:val="auto"/>
                <w:sz w:val="21"/>
                <w:lang w:val="en-US" w:eastAsia="zh-CN"/>
              </w:rPr>
            </w:pPr>
          </w:p>
        </w:tc>
        <w:tc>
          <w:tcPr>
            <w:tcW w:w="244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3D4ADDDF">
            <w:pPr>
              <w:jc w:val="both"/>
              <w:rPr>
                <w:rFonts w:hint="default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《人工智能通识基础》，人民邮电出版社，杨健、林毓聪编。</w:t>
            </w:r>
          </w:p>
        </w:tc>
        <w:tc>
          <w:tcPr>
            <w:tcW w:w="2388" w:type="dxa"/>
            <w:vMerge w:val="continue"/>
            <w:shd w:val="clear" w:color="auto" w:fill="auto"/>
            <w:vAlign w:val="center"/>
          </w:tcPr>
          <w:p w14:paraId="1753FE57">
            <w:pPr>
              <w:jc w:val="both"/>
              <w:rPr>
                <w:rFonts w:hint="default" w:eastAsia="宋体"/>
                <w:color w:val="auto"/>
                <w:sz w:val="21"/>
                <w:lang w:val="en-US" w:eastAsia="zh-CN"/>
              </w:rPr>
            </w:pPr>
          </w:p>
        </w:tc>
        <w:tc>
          <w:tcPr>
            <w:tcW w:w="1433" w:type="dxa"/>
            <w:vMerge w:val="continue"/>
            <w:shd w:val="clear" w:color="auto" w:fill="auto"/>
            <w:vAlign w:val="center"/>
          </w:tcPr>
          <w:p w14:paraId="7BDE57F2">
            <w:pPr>
              <w:jc w:val="both"/>
              <w:rPr>
                <w:rFonts w:hint="default" w:eastAsia="宋体"/>
                <w:color w:val="auto"/>
                <w:sz w:val="21"/>
                <w:lang w:val="en-US" w:eastAsia="zh-CN"/>
              </w:rPr>
            </w:pPr>
          </w:p>
        </w:tc>
        <w:tc>
          <w:tcPr>
            <w:tcW w:w="1734" w:type="dxa"/>
            <w:vMerge w:val="continue"/>
            <w:shd w:val="clear" w:color="auto" w:fill="auto"/>
            <w:vAlign w:val="center"/>
          </w:tcPr>
          <w:p w14:paraId="2DF07AE3">
            <w:pPr>
              <w:jc w:val="both"/>
              <w:rPr>
                <w:rFonts w:hint="default" w:eastAsia="宋体"/>
                <w:color w:val="auto"/>
                <w:sz w:val="21"/>
                <w:lang w:val="en-US" w:eastAsia="zh-CN"/>
              </w:rPr>
            </w:pPr>
          </w:p>
        </w:tc>
      </w:tr>
      <w:tr w14:paraId="7CD760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1269" w:type="dxa"/>
            <w:vMerge w:val="restart"/>
            <w:shd w:val="clear" w:color="auto" w:fill="auto"/>
            <w:vAlign w:val="center"/>
          </w:tcPr>
          <w:p w14:paraId="53608E87">
            <w:pPr>
              <w:jc w:val="center"/>
              <w:rPr>
                <w:rFonts w:hint="default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color w:val="auto"/>
                <w:sz w:val="21"/>
                <w:lang w:val="en-US" w:eastAsia="zh-CN"/>
              </w:rPr>
              <w:t>机械与电子工程学院</w:t>
            </w:r>
          </w:p>
        </w:tc>
        <w:tc>
          <w:tcPr>
            <w:tcW w:w="1236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0C7D7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</w:t>
            </w:r>
          </w:p>
          <w:p w14:paraId="5A2E6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</w:t>
            </w:r>
          </w:p>
        </w:tc>
        <w:tc>
          <w:tcPr>
            <w:tcW w:w="1266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7B755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237" w:type="dxa"/>
            <w:vMerge w:val="restart"/>
            <w:tcBorders>
              <w:top w:val="single" w:color="000000" w:sz="2" w:space="0"/>
            </w:tcBorders>
            <w:shd w:val="clear" w:color="auto" w:fill="auto"/>
            <w:vAlign w:val="center"/>
          </w:tcPr>
          <w:p w14:paraId="1724F99B">
            <w:pPr>
              <w:jc w:val="both"/>
              <w:rPr>
                <w:rFonts w:hint="eastAsia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考核方式：笔试+面试或面试</w:t>
            </w:r>
          </w:p>
          <w:p w14:paraId="6E32751D">
            <w:pPr>
              <w:numPr>
                <w:ilvl w:val="0"/>
                <w:numId w:val="0"/>
              </w:numPr>
              <w:jc w:val="both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1.笔试科目：C语言程序设计</w:t>
            </w:r>
          </w:p>
          <w:p w14:paraId="6484BCBA">
            <w:pPr>
              <w:numPr>
                <w:ilvl w:val="0"/>
                <w:numId w:val="0"/>
              </w:numPr>
              <w:jc w:val="both"/>
              <w:rPr>
                <w:rFonts w:hint="eastAsia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2.面试：</w:t>
            </w: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主要包括对报考专业的具体认知、专业基础知识及未来职业规划等内容</w:t>
            </w:r>
          </w:p>
          <w:p w14:paraId="23DC37F4">
            <w:pPr>
              <w:numPr>
                <w:ilvl w:val="0"/>
                <w:numId w:val="0"/>
              </w:numPr>
              <w:jc w:val="both"/>
              <w:rPr>
                <w:rFonts w:hint="eastAsia" w:eastAsia="宋体"/>
                <w:color w:val="auto"/>
                <w:sz w:val="21"/>
                <w:lang w:val="en-US" w:eastAsia="zh-CN"/>
              </w:rPr>
            </w:pPr>
          </w:p>
        </w:tc>
        <w:tc>
          <w:tcPr>
            <w:tcW w:w="2442" w:type="dxa"/>
            <w:vMerge w:val="restart"/>
            <w:tcBorders>
              <w:top w:val="single" w:color="000000" w:sz="2" w:space="0"/>
            </w:tcBorders>
            <w:shd w:val="clear" w:color="auto" w:fill="auto"/>
            <w:vAlign w:val="center"/>
          </w:tcPr>
          <w:p w14:paraId="2C9BE2D3">
            <w:pPr>
              <w:jc w:val="both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祁文青. 《C语言程序设计》. 机械工业出版社. 2024年6月</w:t>
            </w:r>
          </w:p>
        </w:tc>
        <w:tc>
          <w:tcPr>
            <w:tcW w:w="2388" w:type="dxa"/>
            <w:vMerge w:val="restart"/>
            <w:shd w:val="clear" w:color="auto" w:fill="auto"/>
            <w:vAlign w:val="center"/>
          </w:tcPr>
          <w:p w14:paraId="5353CCCB">
            <w:pPr>
              <w:jc w:val="both"/>
              <w:rPr>
                <w:rFonts w:hint="eastAsia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（1）采用“笔试+面试”考核的，按综合成绩排名录取，额满为止。  综合成绩 = 笔试成绩 × 50% + 面试成绩 × 50%；</w:t>
            </w:r>
          </w:p>
          <w:p w14:paraId="6623C541">
            <w:pPr>
              <w:jc w:val="both"/>
              <w:rPr>
                <w:rFonts w:hint="eastAsia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（2）笔试结束后，按拟接收人数的150%确定进入面试环节的学生名单；</w:t>
            </w:r>
          </w:p>
          <w:p w14:paraId="6EC60453">
            <w:pPr>
              <w:jc w:val="both"/>
              <w:rPr>
                <w:rFonts w:hint="eastAsia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（3）仅组织面试考核的按面试成绩择优录取；</w:t>
            </w:r>
          </w:p>
          <w:p w14:paraId="28228AA9">
            <w:pPr>
              <w:jc w:val="both"/>
              <w:rPr>
                <w:rFonts w:hint="eastAsia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（4）面试成绩低于60分者不予录取。</w:t>
            </w:r>
          </w:p>
          <w:p w14:paraId="5D1C0443">
            <w:pPr>
              <w:jc w:val="both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3" w:type="dxa"/>
            <w:vMerge w:val="restart"/>
            <w:shd w:val="clear" w:color="auto" w:fill="auto"/>
            <w:vAlign w:val="center"/>
          </w:tcPr>
          <w:p w14:paraId="7F7201DC">
            <w:pPr>
              <w:jc w:val="center"/>
              <w:rPr>
                <w:rFonts w:hint="eastAsia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联系人：梁老师</w:t>
            </w:r>
          </w:p>
          <w:p w14:paraId="53628B56">
            <w:pPr>
              <w:jc w:val="center"/>
              <w:rPr>
                <w:rFonts w:hint="eastAsia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联系方式：0794-8166097</w:t>
            </w:r>
          </w:p>
        </w:tc>
        <w:tc>
          <w:tcPr>
            <w:tcW w:w="1734" w:type="dxa"/>
            <w:vMerge w:val="restart"/>
            <w:shd w:val="clear" w:color="auto" w:fill="auto"/>
            <w:vAlign w:val="center"/>
          </w:tcPr>
          <w:p w14:paraId="6CB72AF6">
            <w:pPr>
              <w:jc w:val="both"/>
              <w:rPr>
                <w:rFonts w:hint="eastAsia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1.当申请人数超过接收计划时，采用“笔试+面试”综合考核方式；</w:t>
            </w:r>
          </w:p>
          <w:p w14:paraId="293948A9">
            <w:pPr>
              <w:jc w:val="both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2.当申请人数不超过接收计划时，仅组织面试考核。</w:t>
            </w:r>
          </w:p>
        </w:tc>
      </w:tr>
      <w:tr w14:paraId="232A4A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1269" w:type="dxa"/>
            <w:vMerge w:val="continue"/>
            <w:shd w:val="clear" w:color="auto" w:fill="auto"/>
            <w:vAlign w:val="center"/>
          </w:tcPr>
          <w:p w14:paraId="758A854F">
            <w:pPr>
              <w:jc w:val="both"/>
              <w:rPr>
                <w:rFonts w:hint="default" w:eastAsia="宋体"/>
                <w:color w:val="auto"/>
                <w:sz w:val="21"/>
                <w:lang w:val="en-US" w:eastAsia="zh-CN"/>
              </w:rPr>
            </w:pPr>
          </w:p>
        </w:tc>
        <w:tc>
          <w:tcPr>
            <w:tcW w:w="1236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006DF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</w:t>
            </w:r>
          </w:p>
        </w:tc>
        <w:tc>
          <w:tcPr>
            <w:tcW w:w="1266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5646A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237" w:type="dxa"/>
            <w:vMerge w:val="continue"/>
            <w:tcBorders>
              <w:bottom w:val="single" w:color="000000" w:sz="2" w:space="0"/>
            </w:tcBorders>
            <w:shd w:val="clear" w:color="auto" w:fill="auto"/>
            <w:vAlign w:val="center"/>
          </w:tcPr>
          <w:p w14:paraId="1FC3FF9E">
            <w:pPr>
              <w:jc w:val="both"/>
              <w:rPr>
                <w:rFonts w:hint="eastAsia" w:eastAsia="宋体"/>
                <w:color w:val="auto"/>
                <w:sz w:val="21"/>
                <w:lang w:val="en-US" w:eastAsia="zh-CN"/>
              </w:rPr>
            </w:pPr>
          </w:p>
        </w:tc>
        <w:tc>
          <w:tcPr>
            <w:tcW w:w="2442" w:type="dxa"/>
            <w:vMerge w:val="continue"/>
            <w:tcBorders>
              <w:bottom w:val="single" w:color="000000" w:sz="2" w:space="0"/>
            </w:tcBorders>
            <w:shd w:val="clear" w:color="auto" w:fill="auto"/>
            <w:vAlign w:val="center"/>
          </w:tcPr>
          <w:p w14:paraId="0E411691">
            <w:pPr>
              <w:jc w:val="both"/>
              <w:rPr>
                <w:rFonts w:hint="eastAsia" w:eastAsia="宋体"/>
                <w:color w:val="auto"/>
                <w:sz w:val="21"/>
                <w:lang w:val="en-US" w:eastAsia="zh-CN"/>
              </w:rPr>
            </w:pPr>
          </w:p>
        </w:tc>
        <w:tc>
          <w:tcPr>
            <w:tcW w:w="2388" w:type="dxa"/>
            <w:vMerge w:val="continue"/>
            <w:shd w:val="clear" w:color="auto" w:fill="auto"/>
            <w:vAlign w:val="center"/>
          </w:tcPr>
          <w:p w14:paraId="4D260DD6">
            <w:pPr>
              <w:jc w:val="both"/>
              <w:rPr>
                <w:rFonts w:hint="default" w:eastAsia="宋体"/>
                <w:color w:val="auto"/>
                <w:sz w:val="21"/>
                <w:lang w:val="en-US" w:eastAsia="zh-CN"/>
              </w:rPr>
            </w:pPr>
          </w:p>
        </w:tc>
        <w:tc>
          <w:tcPr>
            <w:tcW w:w="1433" w:type="dxa"/>
            <w:vMerge w:val="continue"/>
            <w:shd w:val="clear" w:color="auto" w:fill="auto"/>
            <w:vAlign w:val="center"/>
          </w:tcPr>
          <w:p w14:paraId="16E52725">
            <w:pPr>
              <w:jc w:val="both"/>
              <w:rPr>
                <w:rFonts w:hint="default" w:eastAsia="宋体"/>
                <w:color w:val="auto"/>
                <w:sz w:val="21"/>
                <w:lang w:val="en-US" w:eastAsia="zh-CN"/>
              </w:rPr>
            </w:pPr>
          </w:p>
        </w:tc>
        <w:tc>
          <w:tcPr>
            <w:tcW w:w="1734" w:type="dxa"/>
            <w:vMerge w:val="continue"/>
            <w:shd w:val="clear" w:color="auto" w:fill="auto"/>
            <w:vAlign w:val="center"/>
          </w:tcPr>
          <w:p w14:paraId="03CB4DF7">
            <w:pPr>
              <w:jc w:val="both"/>
              <w:rPr>
                <w:rFonts w:hint="default" w:eastAsia="宋体"/>
                <w:color w:val="auto"/>
                <w:sz w:val="21"/>
                <w:lang w:val="en-US" w:eastAsia="zh-CN"/>
              </w:rPr>
            </w:pPr>
          </w:p>
        </w:tc>
      </w:tr>
      <w:tr w14:paraId="2676A6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 w:hRule="atLeast"/>
          <w:jc w:val="center"/>
        </w:trPr>
        <w:tc>
          <w:tcPr>
            <w:tcW w:w="1269" w:type="dxa"/>
            <w:vMerge w:val="continue"/>
            <w:shd w:val="clear" w:color="auto" w:fill="auto"/>
            <w:vAlign w:val="center"/>
          </w:tcPr>
          <w:p w14:paraId="7DF529F1">
            <w:pPr>
              <w:jc w:val="both"/>
              <w:rPr>
                <w:rFonts w:hint="default" w:eastAsia="宋体"/>
                <w:color w:val="auto"/>
                <w:sz w:val="21"/>
                <w:lang w:val="en-US" w:eastAsia="zh-CN"/>
              </w:rPr>
            </w:pPr>
          </w:p>
        </w:tc>
        <w:tc>
          <w:tcPr>
            <w:tcW w:w="1236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51AA7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" w:cs="Arial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1266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3A892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23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2804052B">
            <w:pPr>
              <w:jc w:val="both"/>
              <w:rPr>
                <w:rFonts w:hint="eastAsia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考核方式：笔试+面试或面试</w:t>
            </w:r>
          </w:p>
          <w:p w14:paraId="24D37C02">
            <w:pPr>
              <w:numPr>
                <w:ilvl w:val="0"/>
                <w:numId w:val="0"/>
              </w:numPr>
              <w:jc w:val="both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1.笔试科目：《专业导论》</w:t>
            </w:r>
          </w:p>
          <w:p w14:paraId="24CF6238">
            <w:pPr>
              <w:numPr>
                <w:ilvl w:val="0"/>
                <w:numId w:val="0"/>
              </w:numPr>
              <w:jc w:val="both"/>
              <w:rPr>
                <w:rFonts w:hint="eastAsia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2.面试：</w:t>
            </w: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主要包括对报考专业的具体认知、专业基础知识及未来职业规划等内容</w:t>
            </w:r>
          </w:p>
          <w:p w14:paraId="1C0C114D">
            <w:pPr>
              <w:numPr>
                <w:ilvl w:val="0"/>
                <w:numId w:val="0"/>
              </w:numPr>
              <w:jc w:val="both"/>
              <w:rPr>
                <w:rFonts w:hint="eastAsia" w:eastAsia="宋体"/>
                <w:color w:val="auto"/>
                <w:sz w:val="21"/>
                <w:lang w:val="en-US" w:eastAsia="zh-CN"/>
              </w:rPr>
            </w:pPr>
          </w:p>
        </w:tc>
        <w:tc>
          <w:tcPr>
            <w:tcW w:w="244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0E8AD053">
            <w:pPr>
              <w:jc w:val="both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《机械工程导论》清华大学出版社  袁军堂主编</w:t>
            </w:r>
          </w:p>
        </w:tc>
        <w:tc>
          <w:tcPr>
            <w:tcW w:w="2388" w:type="dxa"/>
            <w:vMerge w:val="continue"/>
            <w:shd w:val="clear" w:color="auto" w:fill="auto"/>
            <w:vAlign w:val="center"/>
          </w:tcPr>
          <w:p w14:paraId="53094907">
            <w:pPr>
              <w:jc w:val="both"/>
              <w:rPr>
                <w:rFonts w:hint="default" w:eastAsia="宋体"/>
                <w:color w:val="auto"/>
                <w:sz w:val="21"/>
                <w:lang w:val="en-US" w:eastAsia="zh-CN"/>
              </w:rPr>
            </w:pPr>
          </w:p>
        </w:tc>
        <w:tc>
          <w:tcPr>
            <w:tcW w:w="1433" w:type="dxa"/>
            <w:vMerge w:val="continue"/>
            <w:shd w:val="clear" w:color="auto" w:fill="auto"/>
            <w:vAlign w:val="center"/>
          </w:tcPr>
          <w:p w14:paraId="46E0AC86">
            <w:pPr>
              <w:jc w:val="both"/>
              <w:rPr>
                <w:rFonts w:hint="default" w:eastAsia="宋体"/>
                <w:color w:val="auto"/>
                <w:sz w:val="21"/>
                <w:lang w:val="en-US" w:eastAsia="zh-CN"/>
              </w:rPr>
            </w:pPr>
          </w:p>
        </w:tc>
        <w:tc>
          <w:tcPr>
            <w:tcW w:w="1734" w:type="dxa"/>
            <w:vMerge w:val="continue"/>
            <w:shd w:val="clear" w:color="auto" w:fill="auto"/>
            <w:vAlign w:val="center"/>
          </w:tcPr>
          <w:p w14:paraId="24C8999D">
            <w:pPr>
              <w:jc w:val="both"/>
              <w:rPr>
                <w:rFonts w:hint="default" w:eastAsia="宋体"/>
                <w:color w:val="auto"/>
                <w:sz w:val="21"/>
                <w:lang w:val="en-US" w:eastAsia="zh-CN"/>
              </w:rPr>
            </w:pPr>
          </w:p>
        </w:tc>
      </w:tr>
      <w:tr w14:paraId="2722CA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2" w:hRule="atLeast"/>
          <w:jc w:val="center"/>
        </w:trPr>
        <w:tc>
          <w:tcPr>
            <w:tcW w:w="1269" w:type="dxa"/>
            <w:vMerge w:val="continue"/>
            <w:shd w:val="clear" w:color="auto" w:fill="auto"/>
            <w:vAlign w:val="center"/>
          </w:tcPr>
          <w:p w14:paraId="76381A12">
            <w:pPr>
              <w:jc w:val="both"/>
              <w:rPr>
                <w:rFonts w:hint="default" w:eastAsia="宋体"/>
                <w:color w:val="auto"/>
                <w:sz w:val="21"/>
                <w:lang w:val="en-US" w:eastAsia="zh-CN"/>
              </w:rPr>
            </w:pPr>
          </w:p>
        </w:tc>
        <w:tc>
          <w:tcPr>
            <w:tcW w:w="1236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14C15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</w:t>
            </w:r>
          </w:p>
          <w:p w14:paraId="329B7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" w:cs="Arial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</w:t>
            </w:r>
          </w:p>
        </w:tc>
        <w:tc>
          <w:tcPr>
            <w:tcW w:w="1266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5C84E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23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41A650AE">
            <w:pPr>
              <w:jc w:val="both"/>
              <w:rPr>
                <w:rFonts w:hint="eastAsia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考核方式：笔试+面试或面试</w:t>
            </w:r>
          </w:p>
          <w:p w14:paraId="51925673">
            <w:pPr>
              <w:numPr>
                <w:ilvl w:val="0"/>
                <w:numId w:val="0"/>
              </w:numPr>
              <w:jc w:val="both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1.笔试科目：《专业导论》</w:t>
            </w:r>
          </w:p>
          <w:p w14:paraId="6B20EC82">
            <w:pPr>
              <w:numPr>
                <w:ilvl w:val="0"/>
                <w:numId w:val="0"/>
              </w:numPr>
              <w:jc w:val="both"/>
              <w:rPr>
                <w:rFonts w:hint="eastAsia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2.面试：</w:t>
            </w: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主要包括对报考专业的具体认知、专业基础知识及未来职业规划等内容</w:t>
            </w:r>
          </w:p>
          <w:p w14:paraId="66E4FAE5">
            <w:pPr>
              <w:numPr>
                <w:ilvl w:val="0"/>
                <w:numId w:val="0"/>
              </w:numPr>
              <w:jc w:val="both"/>
              <w:rPr>
                <w:rFonts w:hint="eastAsia" w:eastAsia="宋体"/>
                <w:color w:val="auto"/>
                <w:sz w:val="21"/>
                <w:lang w:val="en-US" w:eastAsia="zh-CN"/>
              </w:rPr>
            </w:pPr>
          </w:p>
        </w:tc>
        <w:tc>
          <w:tcPr>
            <w:tcW w:w="244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6F25B66F">
            <w:pPr>
              <w:jc w:val="both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《智能制造导论》机械工业出版社 陈明主编</w:t>
            </w:r>
          </w:p>
        </w:tc>
        <w:tc>
          <w:tcPr>
            <w:tcW w:w="2388" w:type="dxa"/>
            <w:vMerge w:val="continue"/>
            <w:shd w:val="clear" w:color="auto" w:fill="auto"/>
            <w:vAlign w:val="center"/>
          </w:tcPr>
          <w:p w14:paraId="3E6DC23B">
            <w:pPr>
              <w:jc w:val="both"/>
              <w:rPr>
                <w:rFonts w:hint="default" w:eastAsia="宋体"/>
                <w:color w:val="auto"/>
                <w:sz w:val="21"/>
                <w:lang w:val="en-US" w:eastAsia="zh-CN"/>
              </w:rPr>
            </w:pPr>
          </w:p>
        </w:tc>
        <w:tc>
          <w:tcPr>
            <w:tcW w:w="1433" w:type="dxa"/>
            <w:vMerge w:val="continue"/>
            <w:shd w:val="clear" w:color="auto" w:fill="auto"/>
            <w:vAlign w:val="center"/>
          </w:tcPr>
          <w:p w14:paraId="225CDB6D">
            <w:pPr>
              <w:jc w:val="both"/>
              <w:rPr>
                <w:rFonts w:hint="default" w:eastAsia="宋体"/>
                <w:color w:val="auto"/>
                <w:sz w:val="21"/>
                <w:lang w:val="en-US" w:eastAsia="zh-CN"/>
              </w:rPr>
            </w:pPr>
          </w:p>
        </w:tc>
        <w:tc>
          <w:tcPr>
            <w:tcW w:w="1734" w:type="dxa"/>
            <w:vMerge w:val="continue"/>
            <w:shd w:val="clear" w:color="auto" w:fill="auto"/>
            <w:vAlign w:val="center"/>
          </w:tcPr>
          <w:p w14:paraId="5CC1990A">
            <w:pPr>
              <w:jc w:val="both"/>
              <w:rPr>
                <w:rFonts w:hint="default" w:eastAsia="宋体"/>
                <w:color w:val="auto"/>
                <w:sz w:val="21"/>
                <w:lang w:val="en-US" w:eastAsia="zh-CN"/>
              </w:rPr>
            </w:pPr>
          </w:p>
        </w:tc>
      </w:tr>
      <w:tr w14:paraId="7A1BB8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5" w:hRule="atLeast"/>
          <w:jc w:val="center"/>
        </w:trPr>
        <w:tc>
          <w:tcPr>
            <w:tcW w:w="1269" w:type="dxa"/>
            <w:vMerge w:val="restart"/>
            <w:shd w:val="clear" w:color="auto" w:fill="auto"/>
            <w:vAlign w:val="center"/>
          </w:tcPr>
          <w:p w14:paraId="187EA082">
            <w:pPr>
              <w:jc w:val="both"/>
              <w:rPr>
                <w:rFonts w:hint="default" w:eastAsia="宋体"/>
                <w:b/>
                <w:bCs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color w:val="auto"/>
                <w:sz w:val="21"/>
                <w:lang w:val="en-US" w:eastAsia="zh-CN"/>
              </w:rPr>
              <w:t>经济管理学院</w:t>
            </w:r>
          </w:p>
        </w:tc>
        <w:tc>
          <w:tcPr>
            <w:tcW w:w="1236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4FAF7FF5">
            <w:pPr>
              <w:jc w:val="center"/>
              <w:rPr>
                <w:rFonts w:hint="default" w:ascii="Arial" w:hAnsi="Arial" w:cs="Arial" w:eastAsiaTheme="minorEastAsia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/>
                <w:b/>
                <w:bCs/>
                <w:sz w:val="21"/>
                <w:lang w:val="en-US" w:eastAsia="zh-CN"/>
              </w:rPr>
              <w:t>会计学</w:t>
            </w:r>
          </w:p>
        </w:tc>
        <w:tc>
          <w:tcPr>
            <w:tcW w:w="1266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0F9CE60D">
            <w:pPr>
              <w:jc w:val="center"/>
              <w:rPr>
                <w:rFonts w:hint="eastAsia" w:ascii="Arial" w:hAnsi="Arial" w:cs="Arial" w:eastAsiaTheme="minorEastAsia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8</w:t>
            </w:r>
          </w:p>
        </w:tc>
        <w:tc>
          <w:tcPr>
            <w:tcW w:w="3237" w:type="dxa"/>
            <w:vMerge w:val="restart"/>
            <w:tcBorders>
              <w:top w:val="single" w:color="000000" w:sz="2" w:space="0"/>
            </w:tcBorders>
            <w:shd w:val="clear" w:color="auto" w:fill="auto"/>
            <w:vAlign w:val="center"/>
          </w:tcPr>
          <w:p w14:paraId="0838B427">
            <w:pPr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考核方式：笔试+面试或面试</w:t>
            </w:r>
          </w:p>
          <w:p w14:paraId="78E240E4">
            <w:pPr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笔试科目：考核课程</w:t>
            </w:r>
            <w:r>
              <w:rPr>
                <w:rFonts w:hint="eastAsia" w:ascii="宋体" w:hAnsi="宋体" w:eastAsia="宋体" w:cs="宋体"/>
              </w:rPr>
              <w:t>《高等数学（经管类）》</w:t>
            </w:r>
          </w:p>
          <w:p w14:paraId="7488661C">
            <w:pPr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2.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面试：</w:t>
            </w: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主要包括对报考专业的具体认知、专业基础知识及未来职业规划等内容</w:t>
            </w:r>
          </w:p>
          <w:p w14:paraId="1D7862BB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lang w:val="en-US" w:eastAsia="zh-CN"/>
              </w:rPr>
            </w:pPr>
          </w:p>
        </w:tc>
        <w:tc>
          <w:tcPr>
            <w:tcW w:w="2442" w:type="dxa"/>
            <w:vMerge w:val="restart"/>
            <w:tcBorders>
              <w:top w:val="single" w:color="000000" w:sz="2" w:space="0"/>
            </w:tcBorders>
            <w:shd w:val="clear" w:color="auto" w:fill="auto"/>
            <w:vAlign w:val="center"/>
          </w:tcPr>
          <w:p w14:paraId="28C15682">
            <w:pPr>
              <w:jc w:val="both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《高等数学（经管类）》，高等教育出版社，全国高等教育自学考试指导委员会 组编，2024</w:t>
            </w:r>
          </w:p>
          <w:p w14:paraId="73063600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lang w:val="en-US" w:eastAsia="zh-CN"/>
              </w:rPr>
            </w:pPr>
          </w:p>
        </w:tc>
        <w:tc>
          <w:tcPr>
            <w:tcW w:w="2388" w:type="dxa"/>
            <w:vMerge w:val="restart"/>
            <w:shd w:val="clear" w:color="auto" w:fill="auto"/>
            <w:vAlign w:val="center"/>
          </w:tcPr>
          <w:p w14:paraId="1E79CF0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（1）采用“笔试+面试”考核的，按综合成绩排名录取，额满为止。</w:t>
            </w:r>
            <w:r>
              <w:rPr>
                <w:rFonts w:hint="eastAsia" w:ascii="宋体" w:hAnsi="宋体" w:eastAsia="宋体" w:cs="宋体"/>
              </w:rPr>
              <w:t>综合成绩同分者，优先录取笔试成绩较高者</w:t>
            </w:r>
            <w:r>
              <w:rPr>
                <w:rFonts w:hint="eastAsia" w:ascii="宋体" w:hAnsi="宋体" w:eastAsia="宋体" w:cs="宋体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综合成绩 = 笔试成绩×60% + 面试成绩×40%；</w:t>
            </w:r>
          </w:p>
          <w:p w14:paraId="01A2F8F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（2）仅组织面试考核的按面试成绩择优录取；</w:t>
            </w:r>
          </w:p>
          <w:p w14:paraId="10A37F4C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（3）采用“笔试+面试”考核的，按综合成绩低于60分者不予录取；仅组织面试考核的，面试成绩低于60分者不予录取。</w:t>
            </w:r>
          </w:p>
        </w:tc>
        <w:tc>
          <w:tcPr>
            <w:tcW w:w="1433" w:type="dxa"/>
            <w:vMerge w:val="restart"/>
            <w:shd w:val="clear" w:color="auto" w:fill="auto"/>
            <w:vAlign w:val="center"/>
          </w:tcPr>
          <w:p w14:paraId="37C24D43">
            <w:pPr>
              <w:jc w:val="center"/>
              <w:rPr>
                <w:rFonts w:hint="eastAsia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联系人：周老师</w:t>
            </w:r>
          </w:p>
          <w:p w14:paraId="1F90334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联系方式：0794-8611064</w:t>
            </w:r>
          </w:p>
        </w:tc>
        <w:tc>
          <w:tcPr>
            <w:tcW w:w="1734" w:type="dxa"/>
            <w:vMerge w:val="restart"/>
            <w:shd w:val="clear" w:color="auto" w:fill="auto"/>
            <w:vAlign w:val="center"/>
          </w:tcPr>
          <w:p w14:paraId="0DEBD2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1.当申请人数超过接收计划时，采用“笔试+面试”综合考核方式；</w:t>
            </w:r>
          </w:p>
          <w:p w14:paraId="2FF434D5">
            <w:pPr>
              <w:jc w:val="both"/>
              <w:rPr>
                <w:rFonts w:hint="default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2.当申请人数不超过接收计划时，仅组织面试考核。</w:t>
            </w:r>
          </w:p>
        </w:tc>
      </w:tr>
      <w:tr w14:paraId="6F0218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5" w:hRule="atLeast"/>
          <w:jc w:val="center"/>
        </w:trPr>
        <w:tc>
          <w:tcPr>
            <w:tcW w:w="1269" w:type="dxa"/>
            <w:vMerge w:val="continue"/>
            <w:shd w:val="clear" w:color="auto" w:fill="auto"/>
            <w:vAlign w:val="center"/>
          </w:tcPr>
          <w:p w14:paraId="685F4666">
            <w:pPr>
              <w:jc w:val="both"/>
              <w:rPr>
                <w:rFonts w:hint="default" w:eastAsia="宋体"/>
                <w:color w:val="auto"/>
                <w:sz w:val="21"/>
                <w:lang w:val="en-US" w:eastAsia="zh-CN"/>
              </w:rPr>
            </w:pPr>
          </w:p>
        </w:tc>
        <w:tc>
          <w:tcPr>
            <w:tcW w:w="1236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5D36A027">
            <w:pPr>
              <w:jc w:val="center"/>
              <w:rPr>
                <w:rFonts w:hint="default" w:ascii="Arial" w:hAnsi="Arial" w:cs="Arial" w:eastAsiaTheme="minorEastAsia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/>
                <w:b/>
                <w:bCs/>
                <w:sz w:val="21"/>
                <w:lang w:val="en-US" w:eastAsia="zh-CN"/>
              </w:rPr>
              <w:t>财务管理</w:t>
            </w:r>
          </w:p>
        </w:tc>
        <w:tc>
          <w:tcPr>
            <w:tcW w:w="1266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169A2D98">
            <w:pPr>
              <w:jc w:val="center"/>
              <w:rPr>
                <w:rFonts w:hint="eastAsia" w:ascii="Arial" w:hAnsi="Arial" w:cs="Arial" w:eastAsiaTheme="minorEastAsia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8</w:t>
            </w:r>
          </w:p>
        </w:tc>
        <w:tc>
          <w:tcPr>
            <w:tcW w:w="3237" w:type="dxa"/>
            <w:vMerge w:val="continue"/>
            <w:shd w:val="clear" w:color="auto" w:fill="auto"/>
            <w:vAlign w:val="top"/>
          </w:tcPr>
          <w:p w14:paraId="4B6F4C63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lang w:val="en-US" w:eastAsia="zh-CN"/>
              </w:rPr>
            </w:pPr>
          </w:p>
        </w:tc>
        <w:tc>
          <w:tcPr>
            <w:tcW w:w="2442" w:type="dxa"/>
            <w:vMerge w:val="continue"/>
            <w:shd w:val="clear" w:color="auto" w:fill="auto"/>
            <w:vAlign w:val="center"/>
          </w:tcPr>
          <w:p w14:paraId="46F550FD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lang w:val="en-US" w:eastAsia="zh-CN"/>
              </w:rPr>
            </w:pPr>
          </w:p>
        </w:tc>
        <w:tc>
          <w:tcPr>
            <w:tcW w:w="2388" w:type="dxa"/>
            <w:vMerge w:val="continue"/>
            <w:shd w:val="clear" w:color="auto" w:fill="auto"/>
            <w:vAlign w:val="center"/>
          </w:tcPr>
          <w:p w14:paraId="1F7D61A1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lang w:val="en-US" w:eastAsia="zh-CN"/>
              </w:rPr>
            </w:pPr>
          </w:p>
        </w:tc>
        <w:tc>
          <w:tcPr>
            <w:tcW w:w="1433" w:type="dxa"/>
            <w:vMerge w:val="continue"/>
            <w:shd w:val="clear" w:color="auto" w:fill="auto"/>
            <w:vAlign w:val="center"/>
          </w:tcPr>
          <w:p w14:paraId="065EE361">
            <w:pPr>
              <w:jc w:val="both"/>
              <w:rPr>
                <w:rFonts w:hint="default" w:eastAsia="宋体"/>
                <w:color w:val="auto"/>
                <w:sz w:val="21"/>
                <w:lang w:val="en-US" w:eastAsia="zh-CN"/>
              </w:rPr>
            </w:pPr>
          </w:p>
        </w:tc>
        <w:tc>
          <w:tcPr>
            <w:tcW w:w="1734" w:type="dxa"/>
            <w:vMerge w:val="continue"/>
            <w:shd w:val="clear" w:color="auto" w:fill="auto"/>
            <w:vAlign w:val="center"/>
          </w:tcPr>
          <w:p w14:paraId="7E65BBA9">
            <w:pPr>
              <w:jc w:val="both"/>
              <w:rPr>
                <w:rFonts w:hint="default" w:eastAsia="宋体"/>
                <w:color w:val="auto"/>
                <w:sz w:val="21"/>
                <w:lang w:val="en-US" w:eastAsia="zh-CN"/>
              </w:rPr>
            </w:pPr>
          </w:p>
        </w:tc>
      </w:tr>
      <w:tr w14:paraId="666E09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5" w:hRule="atLeast"/>
          <w:jc w:val="center"/>
        </w:trPr>
        <w:tc>
          <w:tcPr>
            <w:tcW w:w="1269" w:type="dxa"/>
            <w:vMerge w:val="continue"/>
            <w:shd w:val="clear" w:color="auto" w:fill="auto"/>
            <w:vAlign w:val="center"/>
          </w:tcPr>
          <w:p w14:paraId="61AF81E7">
            <w:pPr>
              <w:jc w:val="both"/>
              <w:rPr>
                <w:rFonts w:hint="default" w:eastAsia="宋体"/>
                <w:color w:val="auto"/>
                <w:sz w:val="21"/>
                <w:lang w:val="en-US" w:eastAsia="zh-CN"/>
              </w:rPr>
            </w:pPr>
          </w:p>
        </w:tc>
        <w:tc>
          <w:tcPr>
            <w:tcW w:w="1236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0D4F3ECE">
            <w:pPr>
              <w:jc w:val="center"/>
              <w:rPr>
                <w:rFonts w:hint="default" w:ascii="Arial" w:hAnsi="Arial" w:cs="Arial" w:eastAsiaTheme="minorEastAsia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/>
                <w:b/>
                <w:bCs/>
                <w:sz w:val="21"/>
                <w:lang w:val="en-US" w:eastAsia="zh-CN"/>
              </w:rPr>
              <w:t>大数据管理与应用</w:t>
            </w:r>
          </w:p>
        </w:tc>
        <w:tc>
          <w:tcPr>
            <w:tcW w:w="1266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13A55E01">
            <w:pPr>
              <w:jc w:val="center"/>
              <w:rPr>
                <w:rFonts w:hint="eastAsia" w:ascii="Arial" w:hAnsi="Arial" w:cs="Arial" w:eastAsiaTheme="minorEastAsia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8</w:t>
            </w:r>
          </w:p>
        </w:tc>
        <w:tc>
          <w:tcPr>
            <w:tcW w:w="3237" w:type="dxa"/>
            <w:vMerge w:val="continue"/>
            <w:shd w:val="clear" w:color="auto" w:fill="auto"/>
            <w:vAlign w:val="top"/>
          </w:tcPr>
          <w:p w14:paraId="097BA023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lang w:val="en-US" w:eastAsia="zh-CN"/>
              </w:rPr>
            </w:pPr>
          </w:p>
        </w:tc>
        <w:tc>
          <w:tcPr>
            <w:tcW w:w="2442" w:type="dxa"/>
            <w:vMerge w:val="continue"/>
            <w:shd w:val="clear" w:color="auto" w:fill="auto"/>
            <w:vAlign w:val="center"/>
          </w:tcPr>
          <w:p w14:paraId="59E2C2F1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lang w:val="en-US" w:eastAsia="zh-CN"/>
              </w:rPr>
            </w:pPr>
          </w:p>
        </w:tc>
        <w:tc>
          <w:tcPr>
            <w:tcW w:w="2388" w:type="dxa"/>
            <w:vMerge w:val="continue"/>
            <w:shd w:val="clear" w:color="auto" w:fill="auto"/>
            <w:vAlign w:val="center"/>
          </w:tcPr>
          <w:p w14:paraId="38791CFC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lang w:val="en-US" w:eastAsia="zh-CN"/>
              </w:rPr>
            </w:pPr>
          </w:p>
        </w:tc>
        <w:tc>
          <w:tcPr>
            <w:tcW w:w="1433" w:type="dxa"/>
            <w:vMerge w:val="continue"/>
            <w:shd w:val="clear" w:color="auto" w:fill="auto"/>
            <w:vAlign w:val="center"/>
          </w:tcPr>
          <w:p w14:paraId="1CC65131">
            <w:pPr>
              <w:jc w:val="both"/>
              <w:rPr>
                <w:rFonts w:hint="default" w:eastAsia="宋体"/>
                <w:color w:val="auto"/>
                <w:sz w:val="21"/>
                <w:lang w:val="en-US" w:eastAsia="zh-CN"/>
              </w:rPr>
            </w:pPr>
          </w:p>
        </w:tc>
        <w:tc>
          <w:tcPr>
            <w:tcW w:w="1734" w:type="dxa"/>
            <w:vMerge w:val="continue"/>
            <w:shd w:val="clear" w:color="auto" w:fill="auto"/>
            <w:vAlign w:val="center"/>
          </w:tcPr>
          <w:p w14:paraId="24AF2553">
            <w:pPr>
              <w:jc w:val="both"/>
              <w:rPr>
                <w:rFonts w:hint="default" w:eastAsia="宋体"/>
                <w:color w:val="auto"/>
                <w:sz w:val="21"/>
                <w:lang w:val="en-US" w:eastAsia="zh-CN"/>
              </w:rPr>
            </w:pPr>
          </w:p>
        </w:tc>
      </w:tr>
      <w:tr w14:paraId="0BB7BA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  <w:jc w:val="center"/>
        </w:trPr>
        <w:tc>
          <w:tcPr>
            <w:tcW w:w="1269" w:type="dxa"/>
            <w:vMerge w:val="continue"/>
            <w:shd w:val="clear" w:color="auto" w:fill="auto"/>
            <w:vAlign w:val="center"/>
          </w:tcPr>
          <w:p w14:paraId="3A78971D">
            <w:pPr>
              <w:jc w:val="both"/>
              <w:rPr>
                <w:rFonts w:hint="default" w:eastAsia="宋体"/>
                <w:color w:val="auto"/>
                <w:sz w:val="21"/>
                <w:lang w:val="en-US" w:eastAsia="zh-CN"/>
              </w:rPr>
            </w:pPr>
          </w:p>
        </w:tc>
        <w:tc>
          <w:tcPr>
            <w:tcW w:w="1236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727448F9">
            <w:pPr>
              <w:jc w:val="center"/>
              <w:rPr>
                <w:rFonts w:hint="default" w:ascii="Arial" w:hAnsi="Arial" w:cs="Arial" w:eastAsiaTheme="minorEastAsia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/>
                <w:b/>
                <w:bCs/>
                <w:sz w:val="21"/>
                <w:lang w:val="en-US" w:eastAsia="zh-CN"/>
              </w:rPr>
              <w:t>国际经济与贸易</w:t>
            </w:r>
          </w:p>
        </w:tc>
        <w:tc>
          <w:tcPr>
            <w:tcW w:w="1266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0B9C63E0">
            <w:pPr>
              <w:jc w:val="center"/>
              <w:rPr>
                <w:rFonts w:hint="eastAsia" w:ascii="Arial" w:hAnsi="Arial" w:cs="Arial" w:eastAsiaTheme="minorEastAsia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6</w:t>
            </w:r>
          </w:p>
        </w:tc>
        <w:tc>
          <w:tcPr>
            <w:tcW w:w="3237" w:type="dxa"/>
            <w:vMerge w:val="continue"/>
            <w:shd w:val="clear" w:color="auto" w:fill="auto"/>
            <w:vAlign w:val="center"/>
          </w:tcPr>
          <w:p w14:paraId="4C86CE5C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lang w:val="en-US" w:eastAsia="zh-CN"/>
              </w:rPr>
            </w:pPr>
          </w:p>
        </w:tc>
        <w:tc>
          <w:tcPr>
            <w:tcW w:w="2442" w:type="dxa"/>
            <w:vMerge w:val="continue"/>
            <w:shd w:val="clear" w:color="auto" w:fill="auto"/>
            <w:vAlign w:val="center"/>
          </w:tcPr>
          <w:p w14:paraId="2F829973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lang w:val="en-US" w:eastAsia="zh-CN"/>
              </w:rPr>
            </w:pPr>
          </w:p>
        </w:tc>
        <w:tc>
          <w:tcPr>
            <w:tcW w:w="2388" w:type="dxa"/>
            <w:vMerge w:val="continue"/>
            <w:shd w:val="clear" w:color="auto" w:fill="auto"/>
            <w:vAlign w:val="center"/>
          </w:tcPr>
          <w:p w14:paraId="787AD2E7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lang w:val="en-US" w:eastAsia="zh-CN"/>
              </w:rPr>
            </w:pPr>
          </w:p>
        </w:tc>
        <w:tc>
          <w:tcPr>
            <w:tcW w:w="1433" w:type="dxa"/>
            <w:vMerge w:val="continue"/>
            <w:shd w:val="clear" w:color="auto" w:fill="auto"/>
            <w:vAlign w:val="center"/>
          </w:tcPr>
          <w:p w14:paraId="24C43AEB">
            <w:pPr>
              <w:jc w:val="both"/>
              <w:rPr>
                <w:rFonts w:hint="default" w:eastAsia="宋体"/>
                <w:color w:val="auto"/>
                <w:sz w:val="21"/>
                <w:lang w:val="en-US" w:eastAsia="zh-CN"/>
              </w:rPr>
            </w:pPr>
          </w:p>
        </w:tc>
        <w:tc>
          <w:tcPr>
            <w:tcW w:w="1734" w:type="dxa"/>
            <w:vMerge w:val="continue"/>
            <w:shd w:val="clear" w:color="auto" w:fill="auto"/>
            <w:vAlign w:val="center"/>
          </w:tcPr>
          <w:p w14:paraId="51D05DBD">
            <w:pPr>
              <w:jc w:val="both"/>
              <w:rPr>
                <w:rFonts w:hint="default" w:eastAsia="宋体"/>
                <w:color w:val="auto"/>
                <w:sz w:val="21"/>
                <w:lang w:val="en-US" w:eastAsia="zh-CN"/>
              </w:rPr>
            </w:pPr>
          </w:p>
        </w:tc>
      </w:tr>
      <w:tr w14:paraId="3AF5E5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5" w:hRule="atLeast"/>
          <w:jc w:val="center"/>
        </w:trPr>
        <w:tc>
          <w:tcPr>
            <w:tcW w:w="1269" w:type="dxa"/>
            <w:vMerge w:val="continue"/>
            <w:shd w:val="clear" w:color="auto" w:fill="auto"/>
            <w:vAlign w:val="center"/>
          </w:tcPr>
          <w:p w14:paraId="442583F6">
            <w:pPr>
              <w:jc w:val="both"/>
              <w:rPr>
                <w:rFonts w:hint="default" w:eastAsia="宋体"/>
                <w:color w:val="auto"/>
                <w:sz w:val="21"/>
                <w:lang w:val="en-US" w:eastAsia="zh-CN"/>
              </w:rPr>
            </w:pPr>
          </w:p>
        </w:tc>
        <w:tc>
          <w:tcPr>
            <w:tcW w:w="1236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6F7C2889">
            <w:pPr>
              <w:jc w:val="center"/>
              <w:rPr>
                <w:rFonts w:hint="default" w:ascii="Arial" w:hAnsi="Arial" w:cs="Arial" w:eastAsiaTheme="minorEastAsia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/>
                <w:b/>
                <w:bCs/>
                <w:sz w:val="21"/>
                <w:lang w:val="en-US" w:eastAsia="zh-CN"/>
              </w:rPr>
              <w:t>数字经济</w:t>
            </w:r>
          </w:p>
        </w:tc>
        <w:tc>
          <w:tcPr>
            <w:tcW w:w="1266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56844DEA">
            <w:pPr>
              <w:jc w:val="center"/>
              <w:rPr>
                <w:rFonts w:hint="eastAsia" w:ascii="Arial" w:hAnsi="Arial" w:cs="Arial" w:eastAsiaTheme="minorEastAsia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6</w:t>
            </w:r>
          </w:p>
        </w:tc>
        <w:tc>
          <w:tcPr>
            <w:tcW w:w="3237" w:type="dxa"/>
            <w:vMerge w:val="continue"/>
            <w:tcBorders>
              <w:bottom w:val="single" w:color="000000" w:sz="2" w:space="0"/>
            </w:tcBorders>
            <w:shd w:val="clear" w:color="auto" w:fill="auto"/>
            <w:vAlign w:val="top"/>
          </w:tcPr>
          <w:p w14:paraId="583FA7B6">
            <w:pPr>
              <w:jc w:val="both"/>
              <w:rPr>
                <w:rFonts w:hint="eastAsia" w:eastAsia="宋体"/>
                <w:color w:val="auto"/>
                <w:sz w:val="21"/>
                <w:lang w:val="en-US" w:eastAsia="zh-CN"/>
              </w:rPr>
            </w:pPr>
          </w:p>
        </w:tc>
        <w:tc>
          <w:tcPr>
            <w:tcW w:w="2442" w:type="dxa"/>
            <w:vMerge w:val="continue"/>
            <w:tcBorders>
              <w:bottom w:val="single" w:color="000000" w:sz="2" w:space="0"/>
            </w:tcBorders>
            <w:shd w:val="clear" w:color="auto" w:fill="auto"/>
            <w:vAlign w:val="center"/>
          </w:tcPr>
          <w:p w14:paraId="78EC5D1A">
            <w:pPr>
              <w:jc w:val="both"/>
              <w:rPr>
                <w:rFonts w:hint="eastAsia" w:eastAsia="宋体"/>
                <w:color w:val="auto"/>
                <w:sz w:val="21"/>
                <w:lang w:val="en-US" w:eastAsia="zh-CN"/>
              </w:rPr>
            </w:pPr>
          </w:p>
        </w:tc>
        <w:tc>
          <w:tcPr>
            <w:tcW w:w="2388" w:type="dxa"/>
            <w:vMerge w:val="continue"/>
            <w:shd w:val="clear" w:color="auto" w:fill="auto"/>
            <w:vAlign w:val="center"/>
          </w:tcPr>
          <w:p w14:paraId="3696BC18">
            <w:pPr>
              <w:jc w:val="both"/>
              <w:rPr>
                <w:rFonts w:hint="default" w:eastAsia="宋体"/>
                <w:color w:val="auto"/>
                <w:sz w:val="21"/>
                <w:lang w:val="en-US" w:eastAsia="zh-CN"/>
              </w:rPr>
            </w:pPr>
          </w:p>
        </w:tc>
        <w:tc>
          <w:tcPr>
            <w:tcW w:w="1433" w:type="dxa"/>
            <w:vMerge w:val="continue"/>
            <w:shd w:val="clear" w:color="auto" w:fill="auto"/>
            <w:vAlign w:val="center"/>
          </w:tcPr>
          <w:p w14:paraId="6B8A28C4">
            <w:pPr>
              <w:jc w:val="both"/>
              <w:rPr>
                <w:rFonts w:hint="default" w:eastAsia="宋体"/>
                <w:color w:val="auto"/>
                <w:sz w:val="21"/>
                <w:lang w:val="en-US" w:eastAsia="zh-CN"/>
              </w:rPr>
            </w:pPr>
          </w:p>
        </w:tc>
        <w:tc>
          <w:tcPr>
            <w:tcW w:w="1734" w:type="dxa"/>
            <w:vMerge w:val="continue"/>
            <w:shd w:val="clear" w:color="auto" w:fill="auto"/>
            <w:vAlign w:val="center"/>
          </w:tcPr>
          <w:p w14:paraId="20E5C8C1">
            <w:pPr>
              <w:jc w:val="both"/>
              <w:rPr>
                <w:rFonts w:hint="default" w:eastAsia="宋体"/>
                <w:color w:val="auto"/>
                <w:sz w:val="21"/>
                <w:lang w:val="en-US" w:eastAsia="zh-CN"/>
              </w:rPr>
            </w:pPr>
          </w:p>
        </w:tc>
      </w:tr>
      <w:tr w14:paraId="66921F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  <w:jc w:val="center"/>
        </w:trPr>
        <w:tc>
          <w:tcPr>
            <w:tcW w:w="1269" w:type="dxa"/>
            <w:vMerge w:val="restart"/>
            <w:shd w:val="clear" w:color="auto" w:fill="auto"/>
            <w:vAlign w:val="center"/>
          </w:tcPr>
          <w:p w14:paraId="30EE56C4">
            <w:pPr>
              <w:jc w:val="center"/>
              <w:rPr>
                <w:rFonts w:hint="default" w:eastAsia="宋体"/>
                <w:b/>
                <w:bCs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color w:val="auto"/>
                <w:sz w:val="21"/>
                <w:lang w:val="en-US" w:eastAsia="zh-CN"/>
              </w:rPr>
              <w:t>人文学院</w:t>
            </w:r>
          </w:p>
        </w:tc>
        <w:tc>
          <w:tcPr>
            <w:tcW w:w="1236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594B44F7">
            <w:pPr>
              <w:jc w:val="center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b/>
                <w:bCs/>
                <w:sz w:val="21"/>
                <w:lang w:val="en-US" w:eastAsia="zh-CN"/>
              </w:rPr>
              <w:t>服装与服饰设计</w:t>
            </w:r>
          </w:p>
        </w:tc>
        <w:tc>
          <w:tcPr>
            <w:tcW w:w="1266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5D551836">
            <w:pPr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237" w:type="dxa"/>
            <w:vMerge w:val="restart"/>
            <w:tcBorders>
              <w:top w:val="single" w:color="000000" w:sz="2" w:space="0"/>
            </w:tcBorders>
            <w:shd w:val="clear" w:color="auto" w:fill="auto"/>
            <w:vAlign w:val="center"/>
          </w:tcPr>
          <w:p w14:paraId="25588143">
            <w:pPr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考核方式：实操+面试或面试</w:t>
            </w:r>
          </w:p>
          <w:p w14:paraId="1AF30F41">
            <w:pPr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1.实操科目：《</w:t>
            </w:r>
            <w:r>
              <w:rPr>
                <w:rFonts w:hint="eastAsia" w:ascii="宋体" w:hAnsi="宋体" w:eastAsia="宋体" w:cs="宋体"/>
                <w:lang w:val="en-US" w:eastAsia="zh"/>
              </w:rPr>
              <w:t>设计色彩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》</w:t>
            </w:r>
          </w:p>
          <w:p w14:paraId="2FBD511C">
            <w:pPr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2.面试：</w:t>
            </w: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主要包括对报考专业的具体认知、专业基础知识及未来职业规划等内容</w:t>
            </w:r>
          </w:p>
          <w:p w14:paraId="24D1DA1A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442" w:type="dxa"/>
            <w:vMerge w:val="restart"/>
            <w:tcBorders>
              <w:top w:val="single" w:color="000000" w:sz="2" w:space="0"/>
            </w:tcBorders>
            <w:shd w:val="clear" w:color="auto" w:fill="auto"/>
            <w:vAlign w:val="center"/>
          </w:tcPr>
          <w:p w14:paraId="2506F253">
            <w:pPr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  <w:woUserID w:val="1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实操考核，无参考书</w:t>
            </w:r>
          </w:p>
        </w:tc>
        <w:tc>
          <w:tcPr>
            <w:tcW w:w="2388" w:type="dxa"/>
            <w:vMerge w:val="restart"/>
            <w:shd w:val="clear" w:color="auto" w:fill="auto"/>
            <w:vAlign w:val="center"/>
          </w:tcPr>
          <w:p w14:paraId="76F1E618">
            <w:pPr>
              <w:jc w:val="both"/>
              <w:rPr>
                <w:rFonts w:hint="default" w:eastAsia="宋体"/>
                <w:color w:val="auto"/>
                <w:sz w:val="21"/>
                <w:lang w:val="en-US" w:eastAsia="zh-CN"/>
              </w:rPr>
            </w:pPr>
            <w:r>
              <w:rPr>
                <w:rFonts w:hint="default" w:eastAsia="宋体"/>
                <w:color w:val="auto"/>
                <w:sz w:val="21"/>
                <w:lang w:val="en-US" w:eastAsia="zh-CN"/>
              </w:rPr>
              <w:t>（1）采用“</w:t>
            </w: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实操</w:t>
            </w:r>
            <w:r>
              <w:rPr>
                <w:rFonts w:hint="default" w:eastAsia="宋体"/>
                <w:color w:val="auto"/>
                <w:sz w:val="21"/>
                <w:lang w:val="en-US" w:eastAsia="zh-CN"/>
              </w:rPr>
              <w:t xml:space="preserve">+面试”考核方式，综合成绩 = </w:t>
            </w: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实操</w:t>
            </w:r>
            <w:r>
              <w:rPr>
                <w:rFonts w:hint="default" w:eastAsia="宋体"/>
                <w:color w:val="auto"/>
                <w:sz w:val="21"/>
                <w:lang w:val="en-US" w:eastAsia="zh-CN"/>
              </w:rPr>
              <w:t>成绩 × 50% + 面试成绩 × 50%</w:t>
            </w: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，</w:t>
            </w:r>
            <w:r>
              <w:rPr>
                <w:rFonts w:hint="default" w:eastAsia="宋体"/>
                <w:color w:val="auto"/>
                <w:sz w:val="21"/>
                <w:lang w:val="en-US" w:eastAsia="zh-CN"/>
              </w:rPr>
              <w:t>按综合成绩排名录取，额满为止</w:t>
            </w: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；</w:t>
            </w:r>
          </w:p>
          <w:p w14:paraId="61480755">
            <w:pPr>
              <w:jc w:val="both"/>
              <w:rPr>
                <w:rFonts w:hint="default" w:eastAsia="宋体"/>
                <w:color w:val="auto"/>
                <w:sz w:val="21"/>
                <w:lang w:val="en-US" w:eastAsia="zh-CN"/>
              </w:rPr>
            </w:pPr>
            <w:r>
              <w:rPr>
                <w:rFonts w:hint="default" w:eastAsia="宋体"/>
                <w:color w:val="auto"/>
                <w:sz w:val="21"/>
                <w:lang w:val="en-US" w:eastAsia="zh-CN"/>
              </w:rPr>
              <w:t>（2）</w:t>
            </w: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实操</w:t>
            </w:r>
            <w:r>
              <w:rPr>
                <w:rFonts w:hint="default" w:eastAsia="宋体"/>
                <w:color w:val="auto"/>
                <w:sz w:val="21"/>
                <w:lang w:val="en-US" w:eastAsia="zh-CN"/>
              </w:rPr>
              <w:t>结束后按拟接收人数的150%确定人员进入面试环节的学生名单</w:t>
            </w: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；</w:t>
            </w:r>
          </w:p>
          <w:p w14:paraId="222941A9">
            <w:pPr>
              <w:jc w:val="both"/>
              <w:rPr>
                <w:rFonts w:hint="default" w:eastAsia="宋体"/>
                <w:color w:val="auto"/>
                <w:sz w:val="21"/>
                <w:lang w:val="en-US" w:eastAsia="zh-CN"/>
              </w:rPr>
            </w:pPr>
            <w:r>
              <w:rPr>
                <w:rFonts w:hint="default" w:eastAsia="宋体"/>
                <w:color w:val="auto"/>
                <w:sz w:val="21"/>
                <w:lang w:val="en-US" w:eastAsia="zh-CN"/>
              </w:rPr>
              <w:t>（3）仅组织面试考核的按面试成绩择优录取</w:t>
            </w: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；</w:t>
            </w:r>
          </w:p>
          <w:p w14:paraId="02976390">
            <w:pPr>
              <w:jc w:val="both"/>
              <w:rPr>
                <w:rFonts w:hint="default" w:eastAsia="宋体"/>
                <w:color w:val="auto"/>
                <w:sz w:val="21"/>
                <w:lang w:val="en-US" w:eastAsia="zh-CN"/>
              </w:rPr>
            </w:pPr>
            <w:r>
              <w:rPr>
                <w:rFonts w:hint="default" w:eastAsia="宋体"/>
                <w:color w:val="auto"/>
                <w:sz w:val="21"/>
                <w:lang w:val="en-US" w:eastAsia="zh-CN"/>
              </w:rPr>
              <w:t>（4）面试成绩低于60分者不予录取。</w:t>
            </w:r>
          </w:p>
        </w:tc>
        <w:tc>
          <w:tcPr>
            <w:tcW w:w="1433" w:type="dxa"/>
            <w:vMerge w:val="restart"/>
            <w:shd w:val="clear" w:color="auto" w:fill="auto"/>
            <w:vAlign w:val="center"/>
          </w:tcPr>
          <w:p w14:paraId="7EECC6BF">
            <w:pPr>
              <w:jc w:val="both"/>
              <w:rPr>
                <w:rFonts w:hint="eastAsia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联系人：苏老师</w:t>
            </w:r>
          </w:p>
          <w:p w14:paraId="65360185">
            <w:pPr>
              <w:jc w:val="center"/>
              <w:rPr>
                <w:rFonts w:hint="eastAsia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联系方式：0794-8611205</w:t>
            </w:r>
          </w:p>
        </w:tc>
        <w:tc>
          <w:tcPr>
            <w:tcW w:w="1734" w:type="dxa"/>
            <w:vMerge w:val="restart"/>
            <w:shd w:val="clear" w:color="auto" w:fill="auto"/>
            <w:vAlign w:val="center"/>
          </w:tcPr>
          <w:p w14:paraId="6CD87186">
            <w:pPr>
              <w:jc w:val="both"/>
              <w:rPr>
                <w:rFonts w:hint="default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1.</w:t>
            </w:r>
            <w:r>
              <w:rPr>
                <w:rFonts w:hint="default" w:eastAsia="宋体"/>
                <w:color w:val="auto"/>
                <w:sz w:val="21"/>
                <w:lang w:val="en-US" w:eastAsia="zh-CN"/>
              </w:rPr>
              <w:t>当申请人数超过接收计划时，采用“</w:t>
            </w: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实操</w:t>
            </w:r>
            <w:r>
              <w:rPr>
                <w:rFonts w:hint="default" w:eastAsia="宋体"/>
                <w:color w:val="auto"/>
                <w:sz w:val="21"/>
                <w:lang w:val="en-US" w:eastAsia="zh-CN"/>
              </w:rPr>
              <w:t>+面试”综合考核方式。</w:t>
            </w:r>
          </w:p>
          <w:p w14:paraId="272E4786">
            <w:pPr>
              <w:jc w:val="both"/>
              <w:rPr>
                <w:rFonts w:hint="default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2.</w:t>
            </w:r>
            <w:r>
              <w:rPr>
                <w:rFonts w:hint="default" w:eastAsia="宋体"/>
                <w:color w:val="auto"/>
                <w:sz w:val="21"/>
                <w:lang w:val="en-US" w:eastAsia="zh-CN"/>
              </w:rPr>
              <w:t>转入人数少于计划人数只采取面试形式考核。</w:t>
            </w:r>
          </w:p>
        </w:tc>
      </w:tr>
      <w:tr w14:paraId="2B51DD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1269" w:type="dxa"/>
            <w:vMerge w:val="continue"/>
            <w:shd w:val="clear" w:color="auto" w:fill="auto"/>
            <w:vAlign w:val="center"/>
          </w:tcPr>
          <w:p w14:paraId="672609E6">
            <w:pPr>
              <w:jc w:val="both"/>
              <w:rPr>
                <w:rFonts w:hint="default" w:eastAsia="宋体"/>
                <w:color w:val="auto"/>
                <w:sz w:val="21"/>
                <w:lang w:val="en-US" w:eastAsia="zh-CN"/>
              </w:rPr>
            </w:pPr>
          </w:p>
        </w:tc>
        <w:tc>
          <w:tcPr>
            <w:tcW w:w="1236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129BEBF6">
            <w:pPr>
              <w:jc w:val="center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b/>
                <w:bCs/>
                <w:sz w:val="21"/>
                <w:lang w:val="en-US" w:eastAsia="zh-CN"/>
              </w:rPr>
              <w:t>数字媒体艺术专业</w:t>
            </w:r>
          </w:p>
        </w:tc>
        <w:tc>
          <w:tcPr>
            <w:tcW w:w="1266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62341359">
            <w:pPr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3237" w:type="dxa"/>
            <w:vMerge w:val="continue"/>
            <w:tcBorders>
              <w:bottom w:val="single" w:color="000000" w:sz="2" w:space="0"/>
            </w:tcBorders>
            <w:shd w:val="clear" w:color="auto" w:fill="auto"/>
            <w:vAlign w:val="top"/>
          </w:tcPr>
          <w:p w14:paraId="31F657A2">
            <w:pPr>
              <w:jc w:val="both"/>
              <w:rPr>
                <w:rFonts w:hint="eastAsia" w:eastAsia="宋体"/>
                <w:color w:val="auto"/>
                <w:sz w:val="21"/>
                <w:lang w:val="en-US" w:eastAsia="zh-CN"/>
              </w:rPr>
            </w:pPr>
          </w:p>
        </w:tc>
        <w:tc>
          <w:tcPr>
            <w:tcW w:w="2442" w:type="dxa"/>
            <w:vMerge w:val="continue"/>
            <w:tcBorders>
              <w:bottom w:val="single" w:color="000000" w:sz="2" w:space="0"/>
            </w:tcBorders>
            <w:shd w:val="clear" w:color="auto" w:fill="auto"/>
            <w:vAlign w:val="center"/>
          </w:tcPr>
          <w:p w14:paraId="50B9F351">
            <w:pPr>
              <w:jc w:val="both"/>
              <w:rPr>
                <w:rFonts w:hint="eastAsia" w:eastAsia="宋体"/>
                <w:color w:val="auto"/>
                <w:sz w:val="21"/>
                <w:lang w:val="en-US" w:eastAsia="zh-CN"/>
              </w:rPr>
            </w:pPr>
          </w:p>
        </w:tc>
        <w:tc>
          <w:tcPr>
            <w:tcW w:w="2388" w:type="dxa"/>
            <w:vMerge w:val="continue"/>
            <w:shd w:val="clear" w:color="auto" w:fill="auto"/>
            <w:vAlign w:val="center"/>
          </w:tcPr>
          <w:p w14:paraId="4CAAC7BA">
            <w:pPr>
              <w:jc w:val="both"/>
              <w:rPr>
                <w:rFonts w:hint="default" w:eastAsia="宋体"/>
                <w:color w:val="auto"/>
                <w:sz w:val="21"/>
                <w:lang w:val="en-US" w:eastAsia="zh-CN"/>
              </w:rPr>
            </w:pPr>
          </w:p>
        </w:tc>
        <w:tc>
          <w:tcPr>
            <w:tcW w:w="1433" w:type="dxa"/>
            <w:vMerge w:val="continue"/>
            <w:shd w:val="clear" w:color="auto" w:fill="auto"/>
            <w:vAlign w:val="center"/>
          </w:tcPr>
          <w:p w14:paraId="6ED086AA">
            <w:pPr>
              <w:jc w:val="both"/>
              <w:rPr>
                <w:rFonts w:hint="default" w:eastAsia="宋体"/>
                <w:color w:val="auto"/>
                <w:sz w:val="21"/>
                <w:lang w:val="en-US" w:eastAsia="zh-CN"/>
              </w:rPr>
            </w:pPr>
          </w:p>
        </w:tc>
        <w:tc>
          <w:tcPr>
            <w:tcW w:w="1734" w:type="dxa"/>
            <w:vMerge w:val="continue"/>
            <w:shd w:val="clear" w:color="auto" w:fill="auto"/>
            <w:vAlign w:val="center"/>
          </w:tcPr>
          <w:p w14:paraId="2D0108A7">
            <w:pPr>
              <w:jc w:val="both"/>
              <w:rPr>
                <w:rFonts w:hint="default" w:eastAsia="宋体"/>
                <w:color w:val="auto"/>
                <w:sz w:val="21"/>
                <w:lang w:val="en-US" w:eastAsia="zh-CN"/>
              </w:rPr>
            </w:pPr>
          </w:p>
        </w:tc>
      </w:tr>
      <w:tr w14:paraId="60D700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2" w:hRule="atLeast"/>
          <w:jc w:val="center"/>
        </w:trPr>
        <w:tc>
          <w:tcPr>
            <w:tcW w:w="1269" w:type="dxa"/>
            <w:vMerge w:val="continue"/>
            <w:shd w:val="clear" w:color="auto" w:fill="auto"/>
            <w:vAlign w:val="center"/>
          </w:tcPr>
          <w:p w14:paraId="37507CD4">
            <w:pPr>
              <w:jc w:val="both"/>
              <w:rPr>
                <w:rFonts w:hint="default" w:eastAsia="宋体"/>
                <w:color w:val="auto"/>
                <w:sz w:val="21"/>
                <w:lang w:val="en-US" w:eastAsia="zh-CN"/>
              </w:rPr>
            </w:pPr>
          </w:p>
        </w:tc>
        <w:tc>
          <w:tcPr>
            <w:tcW w:w="1236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7B7D5C89">
            <w:pPr>
              <w:jc w:val="center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b/>
                <w:bCs/>
                <w:sz w:val="21"/>
                <w:lang w:val="en-US" w:eastAsia="zh-CN"/>
              </w:rPr>
              <w:t>英语</w:t>
            </w:r>
          </w:p>
        </w:tc>
        <w:tc>
          <w:tcPr>
            <w:tcW w:w="1266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3E4719BE">
            <w:pPr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237" w:type="dxa"/>
            <w:tcBorders>
              <w:top w:val="single" w:color="000000" w:sz="2" w:space="0"/>
            </w:tcBorders>
            <w:shd w:val="clear" w:color="auto" w:fill="auto"/>
            <w:vAlign w:val="center"/>
          </w:tcPr>
          <w:p w14:paraId="2CD6F7A3">
            <w:pPr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考核方式：笔试+面试或面试</w:t>
            </w:r>
          </w:p>
          <w:p w14:paraId="455B4014">
            <w:pPr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1.笔试科目：</w:t>
            </w: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《综合英语（I）》</w:t>
            </w:r>
          </w:p>
          <w:p w14:paraId="6796FC37">
            <w:pPr>
              <w:jc w:val="both"/>
              <w:rPr>
                <w:rFonts w:hint="eastAsia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2.面试：</w:t>
            </w: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主要包括对报考专业的具体认知、专业基础知识及未来职业规划等内容</w:t>
            </w:r>
          </w:p>
        </w:tc>
        <w:tc>
          <w:tcPr>
            <w:tcW w:w="2442" w:type="dxa"/>
            <w:tcBorders>
              <w:top w:val="single" w:color="000000" w:sz="2" w:space="0"/>
            </w:tcBorders>
            <w:shd w:val="clear" w:color="auto" w:fill="auto"/>
            <w:vAlign w:val="center"/>
          </w:tcPr>
          <w:p w14:paraId="13AE72DA">
            <w:pPr>
              <w:jc w:val="both"/>
              <w:rPr>
                <w:rFonts w:hint="default" w:eastAsia="宋体"/>
                <w:color w:val="auto"/>
                <w:sz w:val="21"/>
                <w:lang w:val="en-US" w:eastAsia="zh-CN"/>
              </w:rPr>
            </w:pPr>
            <w:r>
              <w:rPr>
                <w:rFonts w:hint="default" w:eastAsia="宋体"/>
                <w:color w:val="auto"/>
                <w:sz w:val="21"/>
                <w:lang w:val="en-US" w:eastAsia="zh-CN"/>
              </w:rPr>
              <w:t>《综合教程(I)》何兆熊主编</w:t>
            </w:r>
          </w:p>
          <w:p w14:paraId="2730A157">
            <w:pPr>
              <w:jc w:val="both"/>
              <w:rPr>
                <w:rFonts w:hint="default" w:eastAsia="宋体"/>
                <w:color w:val="auto"/>
                <w:sz w:val="21"/>
                <w:lang w:val="en-US" w:eastAsia="zh-CN"/>
              </w:rPr>
            </w:pPr>
            <w:r>
              <w:rPr>
                <w:rFonts w:hint="default" w:eastAsia="宋体"/>
                <w:color w:val="auto"/>
                <w:sz w:val="21"/>
                <w:lang w:val="en-US" w:eastAsia="zh-CN"/>
              </w:rPr>
              <w:t>上海外语教育出版社</w:t>
            </w:r>
          </w:p>
        </w:tc>
        <w:tc>
          <w:tcPr>
            <w:tcW w:w="2388" w:type="dxa"/>
            <w:vMerge w:val="restart"/>
            <w:shd w:val="clear" w:color="auto" w:fill="auto"/>
            <w:vAlign w:val="center"/>
          </w:tcPr>
          <w:p w14:paraId="3E4208CD">
            <w:pPr>
              <w:jc w:val="both"/>
              <w:rPr>
                <w:rFonts w:hint="default" w:eastAsia="宋体"/>
                <w:color w:val="auto"/>
                <w:sz w:val="21"/>
                <w:lang w:val="en-US" w:eastAsia="zh-CN"/>
              </w:rPr>
            </w:pPr>
            <w:r>
              <w:rPr>
                <w:rFonts w:hint="default" w:eastAsia="宋体"/>
                <w:color w:val="auto"/>
                <w:sz w:val="21"/>
                <w:lang w:val="en-US" w:eastAsia="zh-CN"/>
              </w:rPr>
              <w:t>（1）采用“</w:t>
            </w: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笔试</w:t>
            </w:r>
            <w:r>
              <w:rPr>
                <w:rFonts w:hint="default" w:eastAsia="宋体"/>
                <w:color w:val="auto"/>
                <w:sz w:val="21"/>
                <w:lang w:val="en-US" w:eastAsia="zh-CN"/>
              </w:rPr>
              <w:t xml:space="preserve">+面试”考核方式，综合成绩 = </w:t>
            </w: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笔试</w:t>
            </w:r>
            <w:r>
              <w:rPr>
                <w:rFonts w:hint="default" w:eastAsia="宋体"/>
                <w:color w:val="auto"/>
                <w:sz w:val="21"/>
                <w:lang w:val="en-US" w:eastAsia="zh-CN"/>
              </w:rPr>
              <w:t>成绩 × 50% + 面试成绩 × 50%</w:t>
            </w: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，</w:t>
            </w:r>
            <w:r>
              <w:rPr>
                <w:rFonts w:hint="default" w:eastAsia="宋体"/>
                <w:color w:val="auto"/>
                <w:sz w:val="21"/>
                <w:lang w:val="en-US" w:eastAsia="zh-CN"/>
              </w:rPr>
              <w:t>按综合成绩排名录取，额满为止</w:t>
            </w: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；</w:t>
            </w:r>
          </w:p>
          <w:p w14:paraId="00540940">
            <w:pPr>
              <w:jc w:val="both"/>
              <w:rPr>
                <w:rFonts w:hint="default" w:eastAsia="宋体"/>
                <w:color w:val="auto"/>
                <w:sz w:val="21"/>
                <w:lang w:val="en-US" w:eastAsia="zh-CN"/>
              </w:rPr>
            </w:pPr>
            <w:r>
              <w:rPr>
                <w:rFonts w:hint="default" w:eastAsia="宋体"/>
                <w:color w:val="auto"/>
                <w:sz w:val="21"/>
                <w:lang w:val="en-US" w:eastAsia="zh-CN"/>
              </w:rPr>
              <w:t>（2）</w:t>
            </w: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笔试</w:t>
            </w:r>
            <w:r>
              <w:rPr>
                <w:rFonts w:hint="default" w:eastAsia="宋体"/>
                <w:color w:val="auto"/>
                <w:sz w:val="21"/>
                <w:lang w:val="en-US" w:eastAsia="zh-CN"/>
              </w:rPr>
              <w:t>结束后按拟接收人数的150%确定人员进入面试环节的学生名单</w:t>
            </w: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；</w:t>
            </w:r>
          </w:p>
          <w:p w14:paraId="0CCC2F5C">
            <w:pPr>
              <w:jc w:val="both"/>
              <w:rPr>
                <w:rFonts w:hint="default" w:eastAsia="宋体"/>
                <w:color w:val="auto"/>
                <w:sz w:val="21"/>
                <w:lang w:val="en-US" w:eastAsia="zh-CN"/>
              </w:rPr>
            </w:pPr>
            <w:r>
              <w:rPr>
                <w:rFonts w:hint="default" w:eastAsia="宋体"/>
                <w:color w:val="auto"/>
                <w:sz w:val="21"/>
                <w:lang w:val="en-US" w:eastAsia="zh-CN"/>
              </w:rPr>
              <w:t>（3）仅组织面试考核的按面试成绩择优录取</w:t>
            </w: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；</w:t>
            </w:r>
          </w:p>
          <w:p w14:paraId="46543AF5">
            <w:pPr>
              <w:jc w:val="both"/>
              <w:rPr>
                <w:rFonts w:hint="default" w:eastAsia="宋体"/>
                <w:color w:val="auto"/>
                <w:sz w:val="21"/>
                <w:lang w:val="en-US" w:eastAsia="zh-CN"/>
              </w:rPr>
            </w:pPr>
            <w:r>
              <w:rPr>
                <w:rFonts w:hint="default" w:eastAsia="宋体"/>
                <w:color w:val="auto"/>
                <w:sz w:val="21"/>
                <w:lang w:val="en-US" w:eastAsia="zh-CN"/>
              </w:rPr>
              <w:t>（4）面试成绩低于60分者不予录取。</w:t>
            </w:r>
          </w:p>
        </w:tc>
        <w:tc>
          <w:tcPr>
            <w:tcW w:w="1433" w:type="dxa"/>
            <w:vMerge w:val="continue"/>
            <w:shd w:val="clear" w:color="auto" w:fill="auto"/>
            <w:vAlign w:val="center"/>
          </w:tcPr>
          <w:p w14:paraId="044DC6E9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734" w:type="dxa"/>
            <w:vMerge w:val="restart"/>
            <w:shd w:val="clear" w:color="auto" w:fill="auto"/>
            <w:vAlign w:val="center"/>
          </w:tcPr>
          <w:p w14:paraId="2DED00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1.当申请人数超过接收计划时，采用“笔试+面试”综合考核方式；</w:t>
            </w:r>
          </w:p>
          <w:p w14:paraId="11B9860A">
            <w:pPr>
              <w:jc w:val="both"/>
              <w:rPr>
                <w:rFonts w:hint="default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2.当申请人数不超过接收计划时，仅组织面试考核。</w:t>
            </w:r>
          </w:p>
        </w:tc>
      </w:tr>
      <w:tr w14:paraId="7563D3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1269" w:type="dxa"/>
            <w:vMerge w:val="continue"/>
            <w:shd w:val="clear" w:color="auto" w:fill="auto"/>
          </w:tcPr>
          <w:p w14:paraId="45001E27">
            <w:pPr>
              <w:jc w:val="both"/>
              <w:rPr>
                <w:rFonts w:hint="default" w:eastAsia="宋体"/>
                <w:color w:val="auto"/>
                <w:sz w:val="21"/>
                <w:lang w:val="en-US" w:eastAsia="zh-CN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14:paraId="733B9875">
            <w:pPr>
              <w:jc w:val="center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b/>
                <w:bCs/>
                <w:sz w:val="21"/>
                <w:lang w:val="en-US" w:eastAsia="zh-CN"/>
              </w:rPr>
              <w:t>法学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06FB0ABA">
            <w:pPr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3237" w:type="dxa"/>
            <w:shd w:val="clear" w:color="auto" w:fill="auto"/>
          </w:tcPr>
          <w:p w14:paraId="0CD8C6EF">
            <w:pPr>
              <w:jc w:val="both"/>
              <w:rPr>
                <w:rFonts w:hint="default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考核方式：笔试+面试或面试</w:t>
            </w:r>
          </w:p>
          <w:p w14:paraId="164ADA92">
            <w:pPr>
              <w:jc w:val="both"/>
              <w:rPr>
                <w:rFonts w:hint="eastAsia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1.笔试科目：法学专业导论</w:t>
            </w:r>
          </w:p>
          <w:p w14:paraId="18A65506">
            <w:pPr>
              <w:jc w:val="both"/>
              <w:rPr>
                <w:rFonts w:hint="eastAsia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2.面试：主要包括对报考专业的具体认知、专业基础知识及未来职业规划等内容</w:t>
            </w:r>
          </w:p>
        </w:tc>
        <w:tc>
          <w:tcPr>
            <w:tcW w:w="2442" w:type="dxa"/>
            <w:shd w:val="clear" w:color="auto" w:fill="auto"/>
          </w:tcPr>
          <w:p w14:paraId="63DB4911">
            <w:pPr>
              <w:jc w:val="both"/>
              <w:rPr>
                <w:rFonts w:hint="eastAsia" w:eastAsia="宋体"/>
                <w:color w:val="auto"/>
                <w:sz w:val="21"/>
                <w:lang w:val="en-US" w:eastAsia="zh-CN"/>
              </w:rPr>
            </w:pPr>
          </w:p>
          <w:p w14:paraId="434D44A0">
            <w:pPr>
              <w:jc w:val="both"/>
              <w:rPr>
                <w:rFonts w:hint="eastAsia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《民法典》</w:t>
            </w:r>
          </w:p>
          <w:p w14:paraId="2EEF0A23">
            <w:pPr>
              <w:jc w:val="both"/>
              <w:rPr>
                <w:rFonts w:hint="eastAsia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不限定出版社</w:t>
            </w:r>
          </w:p>
        </w:tc>
        <w:tc>
          <w:tcPr>
            <w:tcW w:w="2388" w:type="dxa"/>
            <w:vMerge w:val="continue"/>
            <w:shd w:val="clear" w:color="auto" w:fill="auto"/>
          </w:tcPr>
          <w:p w14:paraId="0329BEC7">
            <w:pPr>
              <w:jc w:val="both"/>
              <w:rPr>
                <w:rFonts w:hint="default" w:eastAsia="宋体"/>
                <w:color w:val="auto"/>
                <w:sz w:val="21"/>
                <w:lang w:val="en-US" w:eastAsia="zh-CN"/>
              </w:rPr>
            </w:pPr>
          </w:p>
        </w:tc>
        <w:tc>
          <w:tcPr>
            <w:tcW w:w="1433" w:type="dxa"/>
            <w:vMerge w:val="continue"/>
            <w:shd w:val="clear" w:color="auto" w:fill="auto"/>
          </w:tcPr>
          <w:p w14:paraId="33302D81">
            <w:pPr>
              <w:jc w:val="both"/>
              <w:rPr>
                <w:rFonts w:hint="default" w:eastAsia="宋体"/>
                <w:color w:val="auto"/>
                <w:sz w:val="21"/>
                <w:lang w:val="en-US" w:eastAsia="zh-CN"/>
              </w:rPr>
            </w:pPr>
          </w:p>
        </w:tc>
        <w:tc>
          <w:tcPr>
            <w:tcW w:w="1734" w:type="dxa"/>
            <w:vMerge w:val="continue"/>
            <w:shd w:val="clear" w:color="auto" w:fill="auto"/>
          </w:tcPr>
          <w:p w14:paraId="24C018A7">
            <w:pPr>
              <w:jc w:val="both"/>
              <w:rPr>
                <w:rFonts w:hint="default" w:eastAsia="宋体"/>
                <w:color w:val="auto"/>
                <w:sz w:val="21"/>
                <w:lang w:val="en-US" w:eastAsia="zh-CN"/>
              </w:rPr>
            </w:pPr>
          </w:p>
        </w:tc>
      </w:tr>
      <w:tr w14:paraId="722E3B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1269" w:type="dxa"/>
            <w:vMerge w:val="continue"/>
            <w:shd w:val="clear" w:color="auto" w:fill="auto"/>
          </w:tcPr>
          <w:p w14:paraId="696BE40F">
            <w:pPr>
              <w:jc w:val="both"/>
              <w:rPr>
                <w:rFonts w:hint="default" w:eastAsia="宋体"/>
                <w:color w:val="auto"/>
                <w:sz w:val="21"/>
                <w:lang w:val="en-US" w:eastAsia="zh-CN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14:paraId="7CEBC938">
            <w:pPr>
              <w:jc w:val="center"/>
              <w:rPr>
                <w:rFonts w:hint="eastAsia" w:ascii="Arial"/>
                <w:b/>
                <w:bCs/>
                <w:sz w:val="21"/>
                <w:lang w:val="en-US" w:eastAsia="zh-CN"/>
              </w:rPr>
            </w:pPr>
            <w:r>
              <w:rPr>
                <w:rFonts w:hint="eastAsia" w:ascii="Arial"/>
                <w:b/>
                <w:bCs/>
                <w:sz w:val="21"/>
                <w:lang w:val="en-US" w:eastAsia="zh-CN"/>
              </w:rPr>
              <w:t>网络与新</w:t>
            </w:r>
          </w:p>
          <w:p w14:paraId="18BE55F6">
            <w:pPr>
              <w:jc w:val="center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b/>
                <w:bCs/>
                <w:sz w:val="21"/>
                <w:lang w:val="en-US" w:eastAsia="zh-CN"/>
              </w:rPr>
              <w:t>媒体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10C3F47A">
            <w:pPr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237" w:type="dxa"/>
            <w:shd w:val="clear" w:color="auto" w:fill="auto"/>
          </w:tcPr>
          <w:p w14:paraId="40EB262D">
            <w:pPr>
              <w:jc w:val="both"/>
              <w:rPr>
                <w:rFonts w:hint="eastAsia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考核方式：笔试+面试或面试</w:t>
            </w:r>
          </w:p>
          <w:p w14:paraId="702931FD">
            <w:pPr>
              <w:jc w:val="both"/>
              <w:rPr>
                <w:rFonts w:hint="eastAsia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1.笔试科目：网络与新媒体专业导论</w:t>
            </w:r>
          </w:p>
          <w:p w14:paraId="55816629">
            <w:pPr>
              <w:jc w:val="both"/>
              <w:rPr>
                <w:rFonts w:hint="eastAsia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2.面试：主要包括对报考专业的具体认知、专业基础知识及未来职业规划等内容</w:t>
            </w:r>
          </w:p>
        </w:tc>
        <w:tc>
          <w:tcPr>
            <w:tcW w:w="2442" w:type="dxa"/>
            <w:shd w:val="clear" w:color="auto" w:fill="auto"/>
          </w:tcPr>
          <w:p w14:paraId="41B53701">
            <w:pPr>
              <w:jc w:val="both"/>
              <w:rPr>
                <w:rFonts w:hint="eastAsia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《新媒体概论》（第四版）中国人民大学出版社出版，2024年</w:t>
            </w:r>
          </w:p>
        </w:tc>
        <w:tc>
          <w:tcPr>
            <w:tcW w:w="2388" w:type="dxa"/>
            <w:vMerge w:val="continue"/>
            <w:shd w:val="clear" w:color="auto" w:fill="auto"/>
          </w:tcPr>
          <w:p w14:paraId="5B907469">
            <w:pPr>
              <w:jc w:val="both"/>
              <w:rPr>
                <w:rFonts w:hint="default" w:eastAsia="宋体"/>
                <w:color w:val="auto"/>
                <w:sz w:val="21"/>
                <w:lang w:val="en-US" w:eastAsia="zh-CN"/>
              </w:rPr>
            </w:pPr>
          </w:p>
        </w:tc>
        <w:tc>
          <w:tcPr>
            <w:tcW w:w="1433" w:type="dxa"/>
            <w:vMerge w:val="continue"/>
            <w:shd w:val="clear" w:color="auto" w:fill="auto"/>
          </w:tcPr>
          <w:p w14:paraId="7A94DBC4">
            <w:pPr>
              <w:jc w:val="both"/>
              <w:rPr>
                <w:rFonts w:hint="default" w:eastAsia="宋体"/>
                <w:color w:val="auto"/>
                <w:sz w:val="21"/>
                <w:lang w:val="en-US" w:eastAsia="zh-CN"/>
              </w:rPr>
            </w:pPr>
          </w:p>
        </w:tc>
        <w:tc>
          <w:tcPr>
            <w:tcW w:w="1734" w:type="dxa"/>
            <w:vMerge w:val="continue"/>
            <w:shd w:val="clear" w:color="auto" w:fill="auto"/>
          </w:tcPr>
          <w:p w14:paraId="27126CB1">
            <w:pPr>
              <w:jc w:val="both"/>
              <w:rPr>
                <w:rFonts w:hint="default" w:eastAsia="宋体"/>
                <w:color w:val="auto"/>
                <w:sz w:val="21"/>
                <w:lang w:val="en-US" w:eastAsia="zh-CN"/>
              </w:rPr>
            </w:pPr>
          </w:p>
        </w:tc>
      </w:tr>
      <w:tr w14:paraId="77EF57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  <w:jc w:val="center"/>
        </w:trPr>
        <w:tc>
          <w:tcPr>
            <w:tcW w:w="1269" w:type="dxa"/>
            <w:vMerge w:val="continue"/>
            <w:shd w:val="clear" w:color="auto" w:fill="auto"/>
          </w:tcPr>
          <w:p w14:paraId="577DE908">
            <w:pPr>
              <w:jc w:val="both"/>
              <w:rPr>
                <w:rFonts w:hint="default" w:eastAsia="宋体"/>
                <w:color w:val="auto"/>
                <w:sz w:val="21"/>
                <w:lang w:val="en-US" w:eastAsia="zh-CN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14:paraId="7DA4D5ED">
            <w:pPr>
              <w:jc w:val="center"/>
              <w:rPr>
                <w:rFonts w:hint="eastAsia" w:ascii="Arial"/>
                <w:b/>
                <w:bCs/>
                <w:sz w:val="21"/>
                <w:lang w:val="en-US" w:eastAsia="zh-CN"/>
              </w:rPr>
            </w:pPr>
            <w:r>
              <w:rPr>
                <w:rFonts w:hint="eastAsia" w:ascii="Arial"/>
                <w:b/>
                <w:bCs/>
                <w:sz w:val="21"/>
                <w:lang w:val="en-US" w:eastAsia="zh-CN"/>
              </w:rPr>
              <w:t>汉语国际</w:t>
            </w:r>
          </w:p>
          <w:p w14:paraId="32F5A1D3">
            <w:pPr>
              <w:jc w:val="center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b/>
                <w:bCs/>
                <w:sz w:val="21"/>
                <w:lang w:val="en-US" w:eastAsia="zh-CN"/>
              </w:rPr>
              <w:t>教育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5C3C58CB">
            <w:pPr>
              <w:ind w:firstLine="720" w:firstLineChars="300"/>
              <w:jc w:val="both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237" w:type="dxa"/>
            <w:shd w:val="clear" w:color="auto" w:fill="auto"/>
          </w:tcPr>
          <w:p w14:paraId="0B424189">
            <w:pPr>
              <w:jc w:val="both"/>
              <w:rPr>
                <w:rFonts w:hint="default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考核方式：笔试+面试或面试</w:t>
            </w:r>
          </w:p>
          <w:p w14:paraId="3C8AC93A">
            <w:pPr>
              <w:numPr>
                <w:ilvl w:val="0"/>
                <w:numId w:val="0"/>
              </w:numPr>
              <w:jc w:val="both"/>
              <w:rPr>
                <w:rFonts w:hint="eastAsia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1.笔试科目：汉语国际教育专业导论</w:t>
            </w:r>
          </w:p>
          <w:p w14:paraId="0B13C304">
            <w:pPr>
              <w:numPr>
                <w:ilvl w:val="0"/>
                <w:numId w:val="0"/>
              </w:numPr>
              <w:jc w:val="both"/>
              <w:rPr>
                <w:rFonts w:hint="default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2.面试：主要包括对报考专业的具体认知、专业基础知识及未来职业规划等内容</w:t>
            </w:r>
          </w:p>
        </w:tc>
        <w:tc>
          <w:tcPr>
            <w:tcW w:w="2442" w:type="dxa"/>
            <w:shd w:val="clear" w:color="auto" w:fill="auto"/>
          </w:tcPr>
          <w:p w14:paraId="0D9239E5">
            <w:pPr>
              <w:jc w:val="both"/>
              <w:rPr>
                <w:rFonts w:hint="eastAsia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《汉语国际教育概论》作者：陈昌来，2022年复旦大学出版社</w:t>
            </w:r>
          </w:p>
        </w:tc>
        <w:tc>
          <w:tcPr>
            <w:tcW w:w="2388" w:type="dxa"/>
            <w:vMerge w:val="continue"/>
            <w:shd w:val="clear" w:color="auto" w:fill="auto"/>
          </w:tcPr>
          <w:p w14:paraId="21B995C1">
            <w:pPr>
              <w:jc w:val="both"/>
              <w:rPr>
                <w:rFonts w:hint="default" w:eastAsia="宋体"/>
                <w:color w:val="auto"/>
                <w:sz w:val="21"/>
                <w:lang w:val="en-US" w:eastAsia="zh-CN"/>
              </w:rPr>
            </w:pPr>
          </w:p>
        </w:tc>
        <w:tc>
          <w:tcPr>
            <w:tcW w:w="1433" w:type="dxa"/>
            <w:vMerge w:val="continue"/>
            <w:shd w:val="clear" w:color="auto" w:fill="auto"/>
          </w:tcPr>
          <w:p w14:paraId="14EAED28">
            <w:pPr>
              <w:jc w:val="both"/>
              <w:rPr>
                <w:rFonts w:hint="default" w:eastAsia="宋体"/>
                <w:color w:val="auto"/>
                <w:sz w:val="21"/>
                <w:lang w:val="en-US" w:eastAsia="zh-CN"/>
              </w:rPr>
            </w:pPr>
          </w:p>
        </w:tc>
        <w:tc>
          <w:tcPr>
            <w:tcW w:w="1734" w:type="dxa"/>
            <w:vMerge w:val="continue"/>
            <w:shd w:val="clear" w:color="auto" w:fill="auto"/>
          </w:tcPr>
          <w:p w14:paraId="0CCAB208">
            <w:pPr>
              <w:jc w:val="both"/>
              <w:rPr>
                <w:rFonts w:hint="default" w:eastAsia="宋体"/>
                <w:color w:val="auto"/>
                <w:sz w:val="21"/>
                <w:lang w:val="en-US" w:eastAsia="zh-CN"/>
              </w:rPr>
            </w:pPr>
          </w:p>
        </w:tc>
      </w:tr>
    </w:tbl>
    <w:p w14:paraId="5EBBA75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sectPr>
          <w:pgSz w:w="16838" w:h="11906" w:orient="landscape"/>
          <w:pgMar w:top="1383" w:right="1800" w:bottom="1383" w:left="1800" w:header="851" w:footer="992" w:gutter="0"/>
          <w:cols w:space="425" w:num="1"/>
          <w:docGrid w:type="lines" w:linePitch="312" w:charSpace="0"/>
        </w:sectPr>
      </w:pPr>
    </w:p>
    <w:p w14:paraId="000290A8"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9B2B47"/>
    <w:rsid w:val="00B5443F"/>
    <w:rsid w:val="00D43022"/>
    <w:rsid w:val="00FA1980"/>
    <w:rsid w:val="011835EE"/>
    <w:rsid w:val="01307698"/>
    <w:rsid w:val="01A26771"/>
    <w:rsid w:val="033D269F"/>
    <w:rsid w:val="073F2733"/>
    <w:rsid w:val="07485E01"/>
    <w:rsid w:val="098807C8"/>
    <w:rsid w:val="0A0B5B41"/>
    <w:rsid w:val="0AE20526"/>
    <w:rsid w:val="0BEF5C9E"/>
    <w:rsid w:val="0D1338AF"/>
    <w:rsid w:val="0D8C4A31"/>
    <w:rsid w:val="0DCF2837"/>
    <w:rsid w:val="11712719"/>
    <w:rsid w:val="11900BC7"/>
    <w:rsid w:val="11BB4397"/>
    <w:rsid w:val="12057DA5"/>
    <w:rsid w:val="12F069E1"/>
    <w:rsid w:val="14CE08A3"/>
    <w:rsid w:val="14F645ED"/>
    <w:rsid w:val="15603FB5"/>
    <w:rsid w:val="159B019E"/>
    <w:rsid w:val="16572E99"/>
    <w:rsid w:val="16F5513D"/>
    <w:rsid w:val="17A103C5"/>
    <w:rsid w:val="184A53E1"/>
    <w:rsid w:val="18537BDE"/>
    <w:rsid w:val="1AC704E3"/>
    <w:rsid w:val="1C1813CA"/>
    <w:rsid w:val="1CDA7910"/>
    <w:rsid w:val="1D9B2B47"/>
    <w:rsid w:val="1DB620D0"/>
    <w:rsid w:val="210D6D3F"/>
    <w:rsid w:val="217649F2"/>
    <w:rsid w:val="22F03CA3"/>
    <w:rsid w:val="231D165A"/>
    <w:rsid w:val="231E732C"/>
    <w:rsid w:val="236A1961"/>
    <w:rsid w:val="25DC1C3A"/>
    <w:rsid w:val="26581DDB"/>
    <w:rsid w:val="2BE5306C"/>
    <w:rsid w:val="2DEC5759"/>
    <w:rsid w:val="2DF9008B"/>
    <w:rsid w:val="2E0C1698"/>
    <w:rsid w:val="2F937FAD"/>
    <w:rsid w:val="30730E37"/>
    <w:rsid w:val="30BF25EC"/>
    <w:rsid w:val="32C41357"/>
    <w:rsid w:val="370B1A55"/>
    <w:rsid w:val="39C57900"/>
    <w:rsid w:val="3A2526DD"/>
    <w:rsid w:val="3A4B33B2"/>
    <w:rsid w:val="3F0E4029"/>
    <w:rsid w:val="407C4E5B"/>
    <w:rsid w:val="429B203C"/>
    <w:rsid w:val="43006D78"/>
    <w:rsid w:val="4BC915C7"/>
    <w:rsid w:val="4CD32F17"/>
    <w:rsid w:val="4D3B2C8A"/>
    <w:rsid w:val="4E3E5183"/>
    <w:rsid w:val="50EC2A1D"/>
    <w:rsid w:val="50FD14C0"/>
    <w:rsid w:val="5193364D"/>
    <w:rsid w:val="53DF24DA"/>
    <w:rsid w:val="546E1A14"/>
    <w:rsid w:val="55977122"/>
    <w:rsid w:val="55D91A56"/>
    <w:rsid w:val="5638698C"/>
    <w:rsid w:val="571873F4"/>
    <w:rsid w:val="58525E77"/>
    <w:rsid w:val="591D6844"/>
    <w:rsid w:val="59665EAB"/>
    <w:rsid w:val="59D7792D"/>
    <w:rsid w:val="5BCE7A03"/>
    <w:rsid w:val="5BF62DC0"/>
    <w:rsid w:val="5C4B07EF"/>
    <w:rsid w:val="5D1D62C3"/>
    <w:rsid w:val="5E20787C"/>
    <w:rsid w:val="60692C39"/>
    <w:rsid w:val="60EC7F1C"/>
    <w:rsid w:val="61ED0836"/>
    <w:rsid w:val="629F065A"/>
    <w:rsid w:val="62E358CB"/>
    <w:rsid w:val="648963CB"/>
    <w:rsid w:val="64947B20"/>
    <w:rsid w:val="654A3077"/>
    <w:rsid w:val="65755C04"/>
    <w:rsid w:val="661F0E5C"/>
    <w:rsid w:val="66F916AD"/>
    <w:rsid w:val="6945717E"/>
    <w:rsid w:val="69EB1128"/>
    <w:rsid w:val="6CA67251"/>
    <w:rsid w:val="6E903E27"/>
    <w:rsid w:val="70B96574"/>
    <w:rsid w:val="75340162"/>
    <w:rsid w:val="775C40CF"/>
    <w:rsid w:val="77CA0282"/>
    <w:rsid w:val="77DA1D31"/>
    <w:rsid w:val="77DB3F30"/>
    <w:rsid w:val="785E0702"/>
    <w:rsid w:val="79320DAD"/>
    <w:rsid w:val="7C003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link w:val="1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公文正文"/>
    <w:basedOn w:val="1"/>
    <w:qFormat/>
    <w:uiPriority w:val="0"/>
    <w:pPr>
      <w:spacing w:line="560" w:lineRule="exact"/>
      <w:ind w:leftChars="0" w:firstLine="643" w:firstLineChars="200"/>
      <w:jc w:val="left"/>
    </w:pPr>
    <w:rPr>
      <w:rFonts w:hint="eastAsia" w:ascii="楷体" w:hAnsi="楷体" w:eastAsia="仿宋"/>
      <w:bCs/>
      <w:sz w:val="32"/>
      <w:szCs w:val="32"/>
    </w:rPr>
  </w:style>
  <w:style w:type="character" w:customStyle="1" w:styleId="11">
    <w:name w:val="标题 3 Char"/>
    <w:link w:val="3"/>
    <w:qFormat/>
    <w:uiPriority w:val="0"/>
    <w:rPr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3824</Words>
  <Characters>4072</Characters>
  <Lines>0</Lines>
  <Paragraphs>0</Paragraphs>
  <TotalTime>10</TotalTime>
  <ScaleCrop>false</ScaleCrop>
  <LinksUpToDate>false</LinksUpToDate>
  <CharactersWithSpaces>4247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2025-11-20T06:47:00Z</dcterms:created>
  <dc:creator>李香莲</dc:creator>
  <cp:lastModifiedBy>刘志平</cp:lastModifiedBy>
  <cp:lastPrinted>2025-11-20T07:37:00Z</cp:lastPrinted>
  <dcterms:modified xsi:type="dcterms:W3CDTF">2025-11-24T08:02:12Z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BB01354A605046CBB62290AAC20707F3_13</vt:lpwstr>
  </property>
  <property fmtid="{D5CDD505-2E9C-101B-9397-08002B2CF9AE}" pid="4" name="KSOTemplateDocerSaveRecord">
    <vt:lpwstr>eyJoZGlkIjoiM2FlMTRkYjQ3YTFkYzI2ZjkxMWNiZDQ1NzVlYWQzNGEiLCJ1c2VySWQiOiIxNjg3MDY1MTQxIn0=</vt:lpwstr>
  </property>
</Properties>
</file>